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4F5" w:rsidRDefault="00B604F5" w:rsidP="00B60C14">
      <w:pPr>
        <w:spacing w:after="0"/>
        <w:ind w:right="-2"/>
        <w:jc w:val="both"/>
        <w:rPr>
          <w:rStyle w:val="Heading1Char"/>
          <w:rFonts w:ascii="Calibri" w:hAnsi="Calibri" w:cs="Calibri"/>
          <w:sz w:val="24"/>
          <w:szCs w:val="24"/>
          <w:lang w:val="ro-RO"/>
        </w:rPr>
      </w:pPr>
    </w:p>
    <w:p w:rsidR="00B604F5" w:rsidRPr="00A234B8" w:rsidRDefault="00B604F5" w:rsidP="00A234B8">
      <w:pPr>
        <w:spacing w:after="0"/>
        <w:jc w:val="center"/>
        <w:rPr>
          <w:rFonts w:ascii="Times New Roman" w:hAnsi="Times New Roman"/>
          <w:b/>
          <w:sz w:val="28"/>
          <w:szCs w:val="28"/>
          <w:lang w:val="ro-MO"/>
        </w:rPr>
      </w:pPr>
      <w:r w:rsidRPr="00A234B8">
        <w:rPr>
          <w:rFonts w:ascii="Times New Roman" w:hAnsi="Times New Roman"/>
          <w:b/>
          <w:sz w:val="28"/>
          <w:szCs w:val="28"/>
          <w:lang w:val="ro-MO"/>
        </w:rPr>
        <w:t>Volumului asisten</w:t>
      </w:r>
      <w:r w:rsidRPr="00A234B8">
        <w:rPr>
          <w:b/>
          <w:sz w:val="28"/>
          <w:szCs w:val="28"/>
          <w:lang w:val="ro-MO"/>
        </w:rPr>
        <w:t>ț</w:t>
      </w:r>
      <w:r w:rsidRPr="00A234B8">
        <w:rPr>
          <w:rFonts w:ascii="Times New Roman" w:hAnsi="Times New Roman"/>
          <w:b/>
          <w:sz w:val="28"/>
          <w:szCs w:val="28"/>
          <w:lang w:val="ro-MO"/>
        </w:rPr>
        <w:t>ei medicale acordate de medicii reziden</w:t>
      </w:r>
      <w:r w:rsidRPr="00A234B8">
        <w:rPr>
          <w:b/>
          <w:sz w:val="28"/>
          <w:szCs w:val="28"/>
          <w:lang w:val="ro-MO"/>
        </w:rPr>
        <w:t>ț</w:t>
      </w:r>
      <w:r w:rsidRPr="00A234B8">
        <w:rPr>
          <w:rFonts w:ascii="Times New Roman" w:hAnsi="Times New Roman"/>
          <w:b/>
          <w:sz w:val="28"/>
          <w:szCs w:val="28"/>
          <w:lang w:val="ro-MO"/>
        </w:rPr>
        <w:t xml:space="preserve">i </w:t>
      </w:r>
      <w:r w:rsidRPr="00A234B8">
        <w:rPr>
          <w:b/>
          <w:sz w:val="28"/>
          <w:szCs w:val="28"/>
          <w:lang w:val="ro-MO"/>
        </w:rPr>
        <w:t>ș</w:t>
      </w:r>
      <w:r w:rsidRPr="00A234B8">
        <w:rPr>
          <w:rFonts w:ascii="Times New Roman" w:hAnsi="Times New Roman"/>
          <w:b/>
          <w:sz w:val="28"/>
          <w:szCs w:val="28"/>
          <w:lang w:val="ro-MO"/>
        </w:rPr>
        <w:t>i limitele de competen</w:t>
      </w:r>
      <w:r w:rsidRPr="00A234B8">
        <w:rPr>
          <w:b/>
          <w:sz w:val="28"/>
          <w:szCs w:val="28"/>
          <w:lang w:val="ro-MO"/>
        </w:rPr>
        <w:t>ț</w:t>
      </w:r>
      <w:r w:rsidRPr="00A234B8">
        <w:rPr>
          <w:rFonts w:ascii="Times New Roman" w:hAnsi="Times New Roman"/>
          <w:b/>
          <w:sz w:val="28"/>
          <w:szCs w:val="28"/>
          <w:lang w:val="ro-MO"/>
        </w:rPr>
        <w:t xml:space="preserve">ă </w:t>
      </w:r>
    </w:p>
    <w:p w:rsidR="00B604F5" w:rsidRPr="00A234B8" w:rsidRDefault="00B604F5" w:rsidP="00A234B8">
      <w:pPr>
        <w:spacing w:after="0"/>
        <w:jc w:val="center"/>
        <w:rPr>
          <w:rFonts w:ascii="Times New Roman" w:hAnsi="Times New Roman"/>
          <w:b/>
          <w:sz w:val="28"/>
          <w:szCs w:val="28"/>
          <w:lang w:val="ro-MO"/>
        </w:rPr>
      </w:pPr>
      <w:r w:rsidRPr="00A234B8">
        <w:rPr>
          <w:rFonts w:ascii="Times New Roman" w:hAnsi="Times New Roman"/>
          <w:b/>
          <w:sz w:val="28"/>
          <w:szCs w:val="28"/>
          <w:lang w:val="ro-MO"/>
        </w:rPr>
        <w:t>la specialitatea Oncologie, pe ani de instruire</w:t>
      </w:r>
    </w:p>
    <w:tbl>
      <w:tblPr>
        <w:tblW w:w="13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4"/>
        <w:gridCol w:w="567"/>
        <w:gridCol w:w="284"/>
        <w:gridCol w:w="213"/>
        <w:gridCol w:w="1870"/>
        <w:gridCol w:w="5252"/>
        <w:gridCol w:w="23"/>
        <w:gridCol w:w="35"/>
        <w:gridCol w:w="6"/>
        <w:gridCol w:w="42"/>
        <w:gridCol w:w="9"/>
        <w:gridCol w:w="1066"/>
        <w:gridCol w:w="23"/>
      </w:tblGrid>
      <w:tr w:rsidR="00B604F5" w:rsidRPr="00A234B8" w:rsidTr="008254AF">
        <w:trPr>
          <w:trHeight w:val="2209"/>
        </w:trPr>
        <w:tc>
          <w:tcPr>
            <w:tcW w:w="5065" w:type="dxa"/>
            <w:gridSpan w:val="3"/>
          </w:tcPr>
          <w:p w:rsidR="00B604F5" w:rsidRPr="00A234B8" w:rsidRDefault="00B604F5" w:rsidP="00A234B8">
            <w:pPr>
              <w:spacing w:after="0"/>
              <w:rPr>
                <w:rFonts w:ascii="Times New Roman" w:hAnsi="Times New Roman"/>
                <w:b/>
                <w:sz w:val="28"/>
                <w:szCs w:val="28"/>
                <w:lang w:val="fr-FR"/>
              </w:rPr>
            </w:pPr>
            <w:r w:rsidRPr="00A234B8">
              <w:rPr>
                <w:rFonts w:ascii="Times New Roman" w:hAnsi="Times New Roman"/>
                <w:b/>
                <w:sz w:val="28"/>
                <w:szCs w:val="28"/>
                <w:lang w:val="fr-FR"/>
              </w:rPr>
              <w:t>Volum de lucru/ Manopere efectuate</w:t>
            </w:r>
          </w:p>
        </w:tc>
        <w:tc>
          <w:tcPr>
            <w:tcW w:w="2083" w:type="dxa"/>
            <w:gridSpan w:val="2"/>
          </w:tcPr>
          <w:p w:rsidR="00B604F5" w:rsidRPr="00A234B8" w:rsidRDefault="00B604F5" w:rsidP="00A234B8">
            <w:pPr>
              <w:spacing w:after="0"/>
              <w:jc w:val="both"/>
              <w:rPr>
                <w:rFonts w:ascii="Times New Roman" w:hAnsi="Times New Roman"/>
                <w:lang w:val="ro-MO"/>
              </w:rPr>
            </w:pPr>
            <w:r w:rsidRPr="00A234B8">
              <w:rPr>
                <w:rFonts w:ascii="Times New Roman" w:hAnsi="Times New Roman"/>
                <w:b/>
                <w:sz w:val="28"/>
                <w:szCs w:val="28"/>
                <w:lang w:val="ro-MO"/>
              </w:rPr>
              <w:t>Competenţă=</w:t>
            </w:r>
            <w:r w:rsidRPr="00A234B8">
              <w:rPr>
                <w:rFonts w:ascii="Times New Roman" w:hAnsi="Times New Roman"/>
                <w:lang w:val="ro-MO"/>
              </w:rPr>
              <w:t xml:space="preserve">cunoştinţe şi deprinderi ce se concretizează în capacităţi intelectuale </w:t>
            </w:r>
            <w:r w:rsidRPr="00A234B8">
              <w:rPr>
                <w:lang w:val="ro-MO"/>
              </w:rPr>
              <w:t>ș</w:t>
            </w:r>
            <w:r w:rsidRPr="00A234B8">
              <w:rPr>
                <w:rFonts w:ascii="Times New Roman" w:hAnsi="Times New Roman"/>
                <w:lang w:val="ro-MO"/>
              </w:rPr>
              <w:t xml:space="preserve">i operaţii mentale. </w:t>
            </w:r>
          </w:p>
          <w:p w:rsidR="00B604F5" w:rsidRPr="00A234B8" w:rsidRDefault="00B604F5" w:rsidP="00A234B8">
            <w:pPr>
              <w:spacing w:after="0"/>
              <w:jc w:val="both"/>
              <w:rPr>
                <w:rFonts w:ascii="Times New Roman" w:hAnsi="Times New Roman"/>
                <w:b/>
                <w:bCs/>
                <w:color w:val="000000"/>
                <w:sz w:val="24"/>
                <w:szCs w:val="24"/>
                <w:shd w:val="clear" w:color="auto" w:fill="FFFFFF"/>
                <w:lang w:val="ro-MO"/>
              </w:rPr>
            </w:pPr>
            <w:r w:rsidRPr="00A234B8">
              <w:rPr>
                <w:rFonts w:ascii="Times New Roman" w:hAnsi="Times New Roman"/>
                <w:b/>
                <w:bCs/>
                <w:color w:val="000000"/>
                <w:sz w:val="24"/>
                <w:szCs w:val="24"/>
                <w:shd w:val="clear" w:color="auto" w:fill="FFFFFF"/>
                <w:lang w:val="ro-MO"/>
              </w:rPr>
              <w:t>(evaluarea NOŢIUNIlOR  TEORETICE )</w:t>
            </w:r>
          </w:p>
        </w:tc>
        <w:tc>
          <w:tcPr>
            <w:tcW w:w="5275" w:type="dxa"/>
            <w:gridSpan w:val="2"/>
          </w:tcPr>
          <w:p w:rsidR="00B604F5" w:rsidRPr="00A234B8" w:rsidRDefault="00B604F5" w:rsidP="00A234B8">
            <w:pPr>
              <w:spacing w:after="0"/>
              <w:jc w:val="both"/>
              <w:rPr>
                <w:rFonts w:ascii="Times New Roman" w:eastAsia="Gungsuh" w:hAnsi="Times New Roman"/>
                <w:color w:val="000000"/>
                <w:sz w:val="24"/>
                <w:szCs w:val="24"/>
                <w:lang w:val="ro-RO"/>
              </w:rPr>
            </w:pPr>
            <w:r w:rsidRPr="00A234B8">
              <w:rPr>
                <w:rFonts w:ascii="Times New Roman" w:eastAsia="Gungsuh" w:hAnsi="Times New Roman"/>
                <w:color w:val="000000"/>
                <w:sz w:val="24"/>
                <w:szCs w:val="24"/>
                <w:lang w:val="ro-RO"/>
              </w:rPr>
              <w:t>Barem de manopere, proceduri, tehnici diagnostice</w:t>
            </w:r>
          </w:p>
          <w:p w:rsidR="00B604F5" w:rsidRPr="00A234B8" w:rsidRDefault="00B604F5" w:rsidP="00A234B8">
            <w:pPr>
              <w:spacing w:after="0"/>
              <w:jc w:val="both"/>
              <w:rPr>
                <w:rFonts w:ascii="Times New Roman" w:hAnsi="Times New Roman"/>
                <w:lang w:val="ro-MO"/>
              </w:rPr>
            </w:pPr>
          </w:p>
          <w:p w:rsidR="00B604F5" w:rsidRPr="00A234B8" w:rsidRDefault="00B604F5" w:rsidP="00A234B8">
            <w:pPr>
              <w:spacing w:after="0"/>
              <w:jc w:val="center"/>
              <w:rPr>
                <w:rFonts w:ascii="Times New Roman" w:hAnsi="Times New Roman"/>
                <w:b/>
                <w:sz w:val="28"/>
                <w:szCs w:val="28"/>
                <w:lang w:val="ro-MO"/>
              </w:rPr>
            </w:pPr>
            <w:r w:rsidRPr="00A234B8">
              <w:rPr>
                <w:rFonts w:ascii="Times New Roman" w:hAnsi="Times New Roman"/>
                <w:b/>
                <w:sz w:val="28"/>
                <w:szCs w:val="28"/>
                <w:lang w:val="ro-MO"/>
              </w:rPr>
              <w:t>(</w:t>
            </w:r>
            <w:r w:rsidRPr="00A234B8">
              <w:rPr>
                <w:rFonts w:ascii="Times New Roman" w:hAnsi="Times New Roman"/>
                <w:b/>
                <w:bCs/>
                <w:color w:val="000000"/>
                <w:sz w:val="24"/>
                <w:szCs w:val="24"/>
                <w:shd w:val="clear" w:color="auto" w:fill="FFFFFF"/>
                <w:lang w:val="ro-MO"/>
              </w:rPr>
              <w:t>evaluarea practică – manopere efectuate)</w:t>
            </w:r>
          </w:p>
        </w:tc>
        <w:tc>
          <w:tcPr>
            <w:tcW w:w="1181" w:type="dxa"/>
            <w:gridSpan w:val="6"/>
          </w:tcPr>
          <w:p w:rsidR="00B604F5" w:rsidRPr="00A234B8" w:rsidRDefault="00B604F5" w:rsidP="00A234B8">
            <w:pPr>
              <w:spacing w:after="0"/>
              <w:jc w:val="center"/>
              <w:rPr>
                <w:rFonts w:ascii="Times New Roman" w:hAnsi="Times New Roman"/>
                <w:b/>
                <w:sz w:val="28"/>
                <w:szCs w:val="28"/>
                <w:lang w:val="en-US"/>
              </w:rPr>
            </w:pPr>
            <w:r w:rsidRPr="00A234B8">
              <w:rPr>
                <w:rFonts w:ascii="Times New Roman" w:hAnsi="Times New Roman"/>
                <w:b/>
                <w:sz w:val="28"/>
                <w:szCs w:val="28"/>
                <w:lang w:val="en-US"/>
              </w:rPr>
              <w:t>Note</w:t>
            </w:r>
          </w:p>
        </w:tc>
      </w:tr>
      <w:tr w:rsidR="00B604F5" w:rsidRPr="00A234B8" w:rsidTr="008254AF">
        <w:tc>
          <w:tcPr>
            <w:tcW w:w="12423" w:type="dxa"/>
            <w:gridSpan w:val="7"/>
          </w:tcPr>
          <w:p w:rsidR="00B604F5" w:rsidRPr="00A234B8" w:rsidRDefault="00B604F5" w:rsidP="00A234B8">
            <w:pPr>
              <w:spacing w:after="0"/>
              <w:rPr>
                <w:rFonts w:ascii="Times New Roman" w:hAnsi="Times New Roman"/>
                <w:b/>
                <w:sz w:val="28"/>
                <w:szCs w:val="28"/>
                <w:lang w:val="en-US"/>
              </w:rPr>
            </w:pPr>
            <w:r>
              <w:rPr>
                <w:rFonts w:ascii="Times New Roman" w:hAnsi="Times New Roman"/>
                <w:b/>
                <w:sz w:val="28"/>
                <w:szCs w:val="28"/>
                <w:lang w:val="en-US"/>
              </w:rPr>
              <w:t>Anul I (44</w:t>
            </w:r>
            <w:r w:rsidRPr="00A234B8">
              <w:rPr>
                <w:rFonts w:ascii="Times New Roman" w:hAnsi="Times New Roman"/>
                <w:b/>
                <w:sz w:val="28"/>
                <w:szCs w:val="28"/>
                <w:lang w:val="en-US"/>
              </w:rPr>
              <w:t xml:space="preserve"> s</w:t>
            </w:r>
            <w:r w:rsidRPr="00A234B8">
              <w:rPr>
                <w:rFonts w:ascii="Times New Roman" w:hAnsi="Times New Roman"/>
                <w:b/>
                <w:sz w:val="28"/>
                <w:szCs w:val="28"/>
                <w:lang w:val="ro-RO"/>
              </w:rPr>
              <w:t>ăpt.</w:t>
            </w:r>
            <w:r w:rsidRPr="00A234B8">
              <w:rPr>
                <w:rFonts w:ascii="Times New Roman" w:hAnsi="Times New Roman"/>
                <w:b/>
                <w:sz w:val="28"/>
                <w:szCs w:val="28"/>
                <w:lang w:val="en-US"/>
              </w:rPr>
              <w:t>)</w:t>
            </w:r>
            <w:r w:rsidRPr="006C40A6">
              <w:rPr>
                <w:b/>
                <w:sz w:val="28"/>
                <w:szCs w:val="28"/>
                <w:lang w:val="it-IT"/>
              </w:rPr>
              <w:t xml:space="preserve"> </w:t>
            </w:r>
            <w:r w:rsidRPr="0008169D">
              <w:rPr>
                <w:rFonts w:ascii="Times New Roman" w:hAnsi="Times New Roman"/>
                <w:b/>
                <w:sz w:val="28"/>
                <w:szCs w:val="28"/>
                <w:lang w:val="it-IT"/>
              </w:rPr>
              <w:t>Conform secţiilor clinice universitare.</w:t>
            </w:r>
          </w:p>
        </w:tc>
        <w:tc>
          <w:tcPr>
            <w:tcW w:w="1181" w:type="dxa"/>
            <w:gridSpan w:val="6"/>
          </w:tcPr>
          <w:p w:rsidR="00B604F5" w:rsidRPr="00A234B8" w:rsidRDefault="00B604F5" w:rsidP="00A234B8">
            <w:pPr>
              <w:spacing w:after="0"/>
              <w:rPr>
                <w:rFonts w:ascii="Times New Roman" w:hAnsi="Times New Roman"/>
                <w:b/>
                <w:sz w:val="28"/>
                <w:szCs w:val="28"/>
                <w:lang w:val="en-US"/>
              </w:rPr>
            </w:pPr>
          </w:p>
        </w:tc>
      </w:tr>
      <w:tr w:rsidR="00B604F5" w:rsidRPr="008254AF" w:rsidTr="008254AF">
        <w:tc>
          <w:tcPr>
            <w:tcW w:w="5065" w:type="dxa"/>
            <w:gridSpan w:val="3"/>
          </w:tcPr>
          <w:p w:rsidR="00B604F5" w:rsidRPr="0008169D" w:rsidRDefault="00B604F5" w:rsidP="00A234B8">
            <w:pPr>
              <w:spacing w:after="0"/>
              <w:jc w:val="center"/>
              <w:rPr>
                <w:rStyle w:val="l7"/>
                <w:rFonts w:ascii="Times New Roman" w:hAnsi="Times New Roman"/>
                <w:b/>
                <w:bCs/>
                <w:spacing w:val="71"/>
                <w:sz w:val="24"/>
                <w:szCs w:val="24"/>
                <w:bdr w:val="none" w:sz="0" w:space="0" w:color="auto" w:frame="1"/>
                <w:shd w:val="clear" w:color="auto" w:fill="FFFFFF"/>
                <w:lang w:val="ro-MO"/>
              </w:rPr>
            </w:pPr>
            <w:r w:rsidRPr="0008169D">
              <w:rPr>
                <w:rStyle w:val="l10"/>
                <w:rFonts w:ascii="Times New Roman" w:hAnsi="Times New Roman"/>
                <w:b/>
                <w:bCs/>
                <w:spacing w:val="71"/>
                <w:sz w:val="24"/>
                <w:szCs w:val="24"/>
                <w:bdr w:val="none" w:sz="0" w:space="0" w:color="auto" w:frame="1"/>
                <w:shd w:val="clear" w:color="auto" w:fill="FFFFFF"/>
                <w:lang w:val="ro-MO"/>
              </w:rPr>
              <w:t>EX</w:t>
            </w:r>
            <w:r w:rsidRPr="0008169D">
              <w:rPr>
                <w:rStyle w:val="l11"/>
                <w:rFonts w:ascii="Times New Roman" w:hAnsi="Times New Roman"/>
                <w:b/>
                <w:bCs/>
                <w:spacing w:val="71"/>
                <w:sz w:val="24"/>
                <w:szCs w:val="24"/>
                <w:bdr w:val="none" w:sz="0" w:space="0" w:color="auto" w:frame="1"/>
                <w:shd w:val="clear" w:color="auto" w:fill="FFFFFF"/>
                <w:lang w:val="ro-MO"/>
              </w:rPr>
              <w:t>AM</w:t>
            </w:r>
            <w:r w:rsidRPr="0008169D">
              <w:rPr>
                <w:rStyle w:val="l10"/>
                <w:rFonts w:ascii="Times New Roman" w:hAnsi="Times New Roman"/>
                <w:b/>
                <w:bCs/>
                <w:spacing w:val="71"/>
                <w:sz w:val="24"/>
                <w:szCs w:val="24"/>
                <w:bdr w:val="none" w:sz="0" w:space="0" w:color="auto" w:frame="1"/>
                <w:shd w:val="clear" w:color="auto" w:fill="FFFFFF"/>
                <w:lang w:val="ro-MO"/>
              </w:rPr>
              <w:t>INARE</w:t>
            </w:r>
            <w:r w:rsidRPr="0008169D">
              <w:rPr>
                <w:rStyle w:val="l7"/>
                <w:rFonts w:ascii="Times New Roman" w:hAnsi="Times New Roman"/>
                <w:b/>
                <w:bCs/>
                <w:spacing w:val="71"/>
                <w:sz w:val="24"/>
                <w:szCs w:val="24"/>
                <w:bdr w:val="none" w:sz="0" w:space="0" w:color="auto" w:frame="1"/>
                <w:shd w:val="clear" w:color="auto" w:fill="FFFFFF"/>
                <w:lang w:val="ro-MO"/>
              </w:rPr>
              <w:t>A</w:t>
            </w:r>
          </w:p>
          <w:p w:rsidR="00B604F5" w:rsidRPr="0008169D" w:rsidRDefault="00B604F5" w:rsidP="00A234B8">
            <w:pPr>
              <w:spacing w:after="0"/>
              <w:jc w:val="center"/>
              <w:rPr>
                <w:rStyle w:val="a"/>
                <w:rFonts w:ascii="Times New Roman" w:hAnsi="Times New Roman"/>
                <w:b/>
                <w:bCs/>
                <w:sz w:val="24"/>
                <w:szCs w:val="24"/>
                <w:bdr w:val="none" w:sz="0" w:space="0" w:color="auto" w:frame="1"/>
                <w:shd w:val="clear" w:color="auto" w:fill="FFFFFF"/>
                <w:lang w:val="ro-MO"/>
              </w:rPr>
            </w:pPr>
            <w:r w:rsidRPr="0008169D">
              <w:rPr>
                <w:rStyle w:val="a"/>
                <w:rFonts w:ascii="Times New Roman" w:hAnsi="Times New Roman"/>
                <w:b/>
                <w:bCs/>
                <w:sz w:val="24"/>
                <w:szCs w:val="24"/>
                <w:bdr w:val="none" w:sz="0" w:space="0" w:color="auto" w:frame="1"/>
                <w:shd w:val="clear" w:color="auto" w:fill="FFFFFF"/>
                <w:lang w:val="ro-MO"/>
              </w:rPr>
              <w:t>CLINICĂ  A PACIENTULUI</w:t>
            </w:r>
          </w:p>
          <w:p w:rsidR="00B604F5" w:rsidRPr="0008169D" w:rsidRDefault="00B604F5" w:rsidP="00A234B8">
            <w:pPr>
              <w:spacing w:after="0"/>
              <w:rPr>
                <w:rFonts w:ascii="Times New Roman" w:hAnsi="Times New Roman"/>
                <w:sz w:val="24"/>
                <w:szCs w:val="24"/>
                <w:lang w:val="ro-MO"/>
              </w:rPr>
            </w:pPr>
            <w:r w:rsidRPr="0008169D">
              <w:rPr>
                <w:rFonts w:ascii="Times New Roman" w:hAnsi="Times New Roman"/>
                <w:sz w:val="24"/>
                <w:szCs w:val="24"/>
                <w:lang w:val="ro-MO"/>
              </w:rPr>
              <w:t>Examinează primar pacienţii oncologici şi hematologici internaţi în secţiile hematologie, chimioterapie, radioterapie, 2 secţii ginecologice şi secţia tumori cap şi gât şi microchirurgie</w:t>
            </w:r>
          </w:p>
        </w:tc>
        <w:tc>
          <w:tcPr>
            <w:tcW w:w="2083" w:type="dxa"/>
            <w:gridSpan w:val="2"/>
          </w:tcPr>
          <w:p w:rsidR="00B604F5" w:rsidRPr="0008169D" w:rsidRDefault="00B604F5" w:rsidP="00A234B8">
            <w:pPr>
              <w:spacing w:after="0"/>
              <w:jc w:val="both"/>
              <w:rPr>
                <w:rFonts w:ascii="Times New Roman" w:hAnsi="Times New Roman"/>
                <w:b/>
                <w:sz w:val="24"/>
                <w:szCs w:val="24"/>
                <w:shd w:val="clear" w:color="auto" w:fill="FFFFFF"/>
                <w:lang w:val="ro-MO"/>
              </w:rPr>
            </w:pPr>
            <w:r w:rsidRPr="0008169D">
              <w:rPr>
                <w:rFonts w:ascii="Times New Roman" w:hAnsi="Times New Roman"/>
                <w:sz w:val="24"/>
                <w:szCs w:val="24"/>
                <w:lang w:val="it-IT"/>
              </w:rPr>
              <w:t>Diagnosticul morfopatologic şi clasificarea histopatologică a tumorilor.</w:t>
            </w:r>
          </w:p>
          <w:p w:rsidR="00B604F5" w:rsidRPr="0008169D" w:rsidRDefault="00B604F5" w:rsidP="00A234B8">
            <w:pPr>
              <w:spacing w:after="0"/>
              <w:rPr>
                <w:rFonts w:ascii="Times New Roman" w:hAnsi="Times New Roman"/>
                <w:sz w:val="24"/>
                <w:szCs w:val="24"/>
                <w:lang w:val="ro-MO"/>
              </w:rPr>
            </w:pPr>
            <w:r w:rsidRPr="0008169D">
              <w:rPr>
                <w:rFonts w:ascii="Times New Roman" w:hAnsi="Times New Roman"/>
                <w:sz w:val="24"/>
                <w:szCs w:val="24"/>
                <w:lang w:val="ro-MO"/>
              </w:rPr>
              <w:t>Examinarea clinică a pacientului oncologic.</w:t>
            </w:r>
          </w:p>
          <w:p w:rsidR="00B604F5" w:rsidRPr="0008169D" w:rsidRDefault="00B604F5" w:rsidP="00A234B8">
            <w:pPr>
              <w:spacing w:after="0"/>
              <w:rPr>
                <w:rFonts w:ascii="Times New Roman" w:hAnsi="Times New Roman"/>
                <w:sz w:val="24"/>
                <w:szCs w:val="24"/>
                <w:lang w:val="ro-MO"/>
              </w:rPr>
            </w:pPr>
            <w:r w:rsidRPr="0008169D">
              <w:rPr>
                <w:rFonts w:ascii="Times New Roman" w:hAnsi="Times New Roman"/>
                <w:sz w:val="24"/>
                <w:szCs w:val="24"/>
                <w:lang w:val="ro-MO"/>
              </w:rPr>
              <w:t>Circa 150 pacienti.</w:t>
            </w:r>
          </w:p>
        </w:tc>
        <w:tc>
          <w:tcPr>
            <w:tcW w:w="5275" w:type="dxa"/>
            <w:gridSpan w:val="2"/>
          </w:tcPr>
          <w:p w:rsidR="00B604F5" w:rsidRPr="0008169D" w:rsidRDefault="00B604F5" w:rsidP="00A234B8">
            <w:pPr>
              <w:spacing w:after="0" w:line="240" w:lineRule="auto"/>
              <w:rPr>
                <w:rFonts w:ascii="Times New Roman" w:hAnsi="Times New Roman"/>
                <w:sz w:val="24"/>
                <w:szCs w:val="24"/>
                <w:lang w:val="ro-MO"/>
              </w:rPr>
            </w:pPr>
            <w:r w:rsidRPr="0008169D">
              <w:rPr>
                <w:rFonts w:ascii="Times New Roman" w:hAnsi="Times New Roman"/>
                <w:sz w:val="24"/>
                <w:szCs w:val="24"/>
                <w:lang w:val="ro-MO"/>
              </w:rPr>
              <w:t>Însuşirea manoperelor de prelevare a frotiurilor şi bioptatelor pentru examenul citohistologic sub conducerea morfopatologului.</w:t>
            </w:r>
          </w:p>
          <w:p w:rsidR="00B604F5" w:rsidRPr="0008169D" w:rsidRDefault="00B604F5" w:rsidP="00A234B8">
            <w:pPr>
              <w:spacing w:after="0" w:line="240" w:lineRule="auto"/>
              <w:rPr>
                <w:rFonts w:ascii="Times New Roman" w:hAnsi="Times New Roman"/>
                <w:sz w:val="24"/>
                <w:szCs w:val="24"/>
                <w:shd w:val="clear" w:color="auto" w:fill="FFFFFF"/>
                <w:lang w:val="ro-MO"/>
              </w:rPr>
            </w:pPr>
          </w:p>
        </w:tc>
        <w:tc>
          <w:tcPr>
            <w:tcW w:w="1181" w:type="dxa"/>
            <w:gridSpan w:val="6"/>
          </w:tcPr>
          <w:p w:rsidR="00B604F5" w:rsidRPr="008254AF" w:rsidRDefault="00B604F5" w:rsidP="00A234B8">
            <w:pPr>
              <w:spacing w:after="0"/>
              <w:rPr>
                <w:rFonts w:ascii="Times New Roman" w:hAnsi="Times New Roman"/>
                <w:sz w:val="28"/>
                <w:szCs w:val="28"/>
                <w:lang w:val="ro-MO"/>
              </w:rPr>
            </w:pPr>
          </w:p>
        </w:tc>
      </w:tr>
      <w:tr w:rsidR="00B604F5" w:rsidRPr="008254AF" w:rsidTr="008254AF">
        <w:tc>
          <w:tcPr>
            <w:tcW w:w="12423" w:type="dxa"/>
            <w:gridSpan w:val="7"/>
          </w:tcPr>
          <w:p w:rsidR="00B604F5" w:rsidRPr="0008169D" w:rsidRDefault="00B604F5" w:rsidP="0008169D">
            <w:pPr>
              <w:spacing w:after="0" w:line="240" w:lineRule="auto"/>
              <w:jc w:val="center"/>
              <w:rPr>
                <w:rFonts w:ascii="Times New Roman" w:hAnsi="Times New Roman"/>
                <w:sz w:val="24"/>
                <w:szCs w:val="24"/>
                <w:lang w:val="ro-MO"/>
              </w:rPr>
            </w:pPr>
            <w:r w:rsidRPr="0008169D">
              <w:rPr>
                <w:rFonts w:ascii="Times New Roman" w:hAnsi="Times New Roman"/>
                <w:i/>
                <w:sz w:val="24"/>
                <w:szCs w:val="24"/>
                <w:lang w:val="ro-RO"/>
              </w:rPr>
              <w:t>Clinica nr. 1.</w:t>
            </w:r>
            <w:r w:rsidRPr="0008169D">
              <w:rPr>
                <w:rFonts w:ascii="Times New Roman" w:hAnsi="Times New Roman"/>
                <w:sz w:val="24"/>
                <w:szCs w:val="24"/>
                <w:lang w:val="ro-RO"/>
              </w:rPr>
              <w:t xml:space="preserve"> Hematologie. Director – Corcimaru Ion, membr. cor. AŞM, d.h.m., profesor universitar. (Secţia Hematologie nr.1, Secţia Hematologie nr.2, Secţia Hematologie pediatrică, Secţia Terapie Intensivă).</w:t>
            </w:r>
          </w:p>
        </w:tc>
        <w:tc>
          <w:tcPr>
            <w:tcW w:w="1181" w:type="dxa"/>
            <w:gridSpan w:val="6"/>
          </w:tcPr>
          <w:p w:rsidR="00B604F5" w:rsidRPr="008254AF" w:rsidRDefault="00B604F5" w:rsidP="00A234B8">
            <w:pPr>
              <w:spacing w:after="0"/>
              <w:rPr>
                <w:rFonts w:ascii="Times New Roman" w:hAnsi="Times New Roman"/>
                <w:sz w:val="28"/>
                <w:szCs w:val="28"/>
                <w:lang w:val="ro-MO"/>
              </w:rPr>
            </w:pPr>
          </w:p>
        </w:tc>
      </w:tr>
      <w:tr w:rsidR="00B604F5" w:rsidRPr="0008169D" w:rsidTr="008254AF">
        <w:tc>
          <w:tcPr>
            <w:tcW w:w="5065" w:type="dxa"/>
            <w:gridSpan w:val="3"/>
            <w:vMerge w:val="restart"/>
          </w:tcPr>
          <w:p w:rsidR="00B604F5" w:rsidRPr="0008169D" w:rsidRDefault="00B604F5" w:rsidP="00A234B8">
            <w:pPr>
              <w:spacing w:after="0"/>
              <w:rPr>
                <w:rFonts w:ascii="Times New Roman" w:hAnsi="Times New Roman"/>
                <w:sz w:val="24"/>
                <w:szCs w:val="24"/>
                <w:lang w:val="ro-MO"/>
              </w:rPr>
            </w:pPr>
            <w:r w:rsidRPr="0008169D">
              <w:rPr>
                <w:rFonts w:ascii="Times New Roman" w:hAnsi="Times New Roman"/>
                <w:sz w:val="24"/>
                <w:szCs w:val="24"/>
                <w:lang w:val="ro-MO"/>
              </w:rPr>
              <w:t xml:space="preserve">Impreună cu medicul repsonsabil elaborează planul de investigaţii şi tratament al pacientului </w:t>
            </w:r>
            <w:r>
              <w:rPr>
                <w:rFonts w:ascii="Times New Roman" w:hAnsi="Times New Roman"/>
                <w:sz w:val="24"/>
                <w:szCs w:val="24"/>
                <w:lang w:val="ro-MO"/>
              </w:rPr>
              <w:t>hematologic</w:t>
            </w:r>
            <w:r w:rsidRPr="0008169D">
              <w:rPr>
                <w:rFonts w:ascii="Times New Roman" w:hAnsi="Times New Roman"/>
                <w:sz w:val="24"/>
                <w:szCs w:val="24"/>
                <w:lang w:val="ro-MO"/>
              </w:rPr>
              <w:t xml:space="preserve">, completează foaia de observaţie clinică, cu completările necesare pe parcursul spitalizării. Monitorizează îndepilinrea acţiunilor prescrise.  </w:t>
            </w:r>
          </w:p>
        </w:tc>
        <w:tc>
          <w:tcPr>
            <w:tcW w:w="2083" w:type="dxa"/>
            <w:gridSpan w:val="2"/>
          </w:tcPr>
          <w:p w:rsidR="00B604F5" w:rsidRPr="008A4503" w:rsidRDefault="00B604F5" w:rsidP="008A4503">
            <w:pPr>
              <w:spacing w:after="0"/>
              <w:rPr>
                <w:rFonts w:ascii="Times New Roman" w:hAnsi="Times New Roman"/>
                <w:sz w:val="24"/>
                <w:szCs w:val="24"/>
                <w:lang w:val="it-IT"/>
              </w:rPr>
            </w:pPr>
            <w:r w:rsidRPr="008A4503">
              <w:rPr>
                <w:rFonts w:ascii="Times New Roman" w:hAnsi="Times New Roman"/>
                <w:sz w:val="24"/>
                <w:szCs w:val="24"/>
                <w:lang w:val="it-IT"/>
              </w:rPr>
              <w:t>Examinarea clinică a pacientului hematologic.</w:t>
            </w:r>
          </w:p>
          <w:p w:rsidR="00B604F5" w:rsidRPr="008A4503" w:rsidRDefault="00B604F5" w:rsidP="008A4503">
            <w:pPr>
              <w:spacing w:after="0"/>
              <w:rPr>
                <w:rFonts w:ascii="Times New Roman" w:hAnsi="Times New Roman"/>
                <w:sz w:val="24"/>
                <w:szCs w:val="24"/>
                <w:lang w:val="ro-MO"/>
              </w:rPr>
            </w:pPr>
            <w:r w:rsidRPr="008A4503">
              <w:rPr>
                <w:rFonts w:ascii="Times New Roman" w:hAnsi="Times New Roman"/>
                <w:sz w:val="24"/>
                <w:szCs w:val="24"/>
                <w:lang w:val="fr-FR"/>
              </w:rPr>
              <w:t>Perfectarea foii de observaţie clinică.</w:t>
            </w:r>
          </w:p>
        </w:tc>
        <w:tc>
          <w:tcPr>
            <w:tcW w:w="5275" w:type="dxa"/>
            <w:gridSpan w:val="2"/>
          </w:tcPr>
          <w:p w:rsidR="00B604F5" w:rsidRPr="008A4503" w:rsidRDefault="00B604F5" w:rsidP="008A4503">
            <w:pPr>
              <w:spacing w:after="0" w:line="240" w:lineRule="auto"/>
              <w:jc w:val="both"/>
              <w:rPr>
                <w:rFonts w:ascii="Times New Roman" w:hAnsi="Times New Roman"/>
                <w:sz w:val="24"/>
                <w:szCs w:val="24"/>
                <w:lang w:val="ro-MO"/>
              </w:rPr>
            </w:pPr>
            <w:r w:rsidRPr="008A4503">
              <w:rPr>
                <w:rFonts w:ascii="Times New Roman" w:hAnsi="Times New Roman"/>
                <w:sz w:val="24"/>
                <w:szCs w:val="24"/>
                <w:lang w:val="ro-MO"/>
              </w:rPr>
              <w:t xml:space="preserve">Examinează primar pacienţii cu patologii hematologice în secţia de internare şi secţiile respective ale clinicilor universitare, conducându-se de planul şi programul analitic de studii. Inspecţia tegumentelor şi a mucoasei cavităţii bucale, palparea şi percuţia toracelui şi abdomenului, palparea ggl periferici, cervicali, supraclaviculari, axilari şi inghinali. </w:t>
            </w:r>
            <w:r w:rsidRPr="008A4503">
              <w:rPr>
                <w:rFonts w:ascii="Times New Roman" w:hAnsi="Times New Roman"/>
                <w:sz w:val="24"/>
                <w:szCs w:val="24"/>
                <w:lang w:val="it-IT"/>
              </w:rPr>
              <w:t>Elaborează planul de investigaţii şi tratament al bolnavilor hematologici.</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8A4503" w:rsidTr="008254AF">
        <w:tc>
          <w:tcPr>
            <w:tcW w:w="5065" w:type="dxa"/>
            <w:gridSpan w:val="3"/>
            <w:vMerge/>
          </w:tcPr>
          <w:p w:rsidR="00B604F5" w:rsidRPr="0008169D" w:rsidRDefault="00B604F5" w:rsidP="00A234B8">
            <w:pPr>
              <w:spacing w:after="0"/>
              <w:rPr>
                <w:rFonts w:ascii="Times New Roman" w:hAnsi="Times New Roman"/>
                <w:sz w:val="24"/>
                <w:szCs w:val="24"/>
                <w:lang w:val="ro-MO"/>
              </w:rPr>
            </w:pPr>
          </w:p>
        </w:tc>
        <w:tc>
          <w:tcPr>
            <w:tcW w:w="2083" w:type="dxa"/>
            <w:gridSpan w:val="2"/>
          </w:tcPr>
          <w:p w:rsidR="00B604F5" w:rsidRPr="008A4503" w:rsidRDefault="00B604F5" w:rsidP="008A4503">
            <w:pPr>
              <w:spacing w:after="0"/>
              <w:rPr>
                <w:rFonts w:ascii="Times New Roman" w:hAnsi="Times New Roman"/>
                <w:sz w:val="24"/>
                <w:szCs w:val="24"/>
                <w:lang w:val="it-IT"/>
              </w:rPr>
            </w:pPr>
            <w:r w:rsidRPr="008A4503">
              <w:rPr>
                <w:rFonts w:ascii="Times New Roman" w:hAnsi="Times New Roman"/>
                <w:sz w:val="24"/>
                <w:szCs w:val="24"/>
                <w:lang w:val="it-IT"/>
              </w:rPr>
              <w:t>Completarea foii de indicaţii.</w:t>
            </w:r>
          </w:p>
        </w:tc>
        <w:tc>
          <w:tcPr>
            <w:tcW w:w="5275" w:type="dxa"/>
            <w:gridSpan w:val="2"/>
          </w:tcPr>
          <w:p w:rsidR="00B604F5" w:rsidRPr="008A4503" w:rsidRDefault="00B604F5" w:rsidP="008A4503">
            <w:pPr>
              <w:spacing w:after="0"/>
              <w:rPr>
                <w:rFonts w:ascii="Times New Roman" w:hAnsi="Times New Roman"/>
                <w:sz w:val="24"/>
                <w:szCs w:val="24"/>
                <w:lang w:val="it-IT"/>
              </w:rPr>
            </w:pPr>
            <w:r w:rsidRPr="008A4503">
              <w:rPr>
                <w:rFonts w:ascii="Times New Roman" w:hAnsi="Times New Roman"/>
                <w:sz w:val="24"/>
                <w:szCs w:val="24"/>
                <w:lang w:val="it-IT"/>
              </w:rPr>
              <w:t>Scrie indicaţiile primare împreună cu medicul curant al bolnavului hematologic.</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8A4503" w:rsidTr="008254AF">
        <w:tc>
          <w:tcPr>
            <w:tcW w:w="5065" w:type="dxa"/>
            <w:gridSpan w:val="3"/>
            <w:vMerge/>
          </w:tcPr>
          <w:p w:rsidR="00B604F5" w:rsidRPr="0008169D" w:rsidRDefault="00B604F5" w:rsidP="00A234B8">
            <w:pPr>
              <w:spacing w:after="0"/>
              <w:rPr>
                <w:rFonts w:ascii="Times New Roman" w:hAnsi="Times New Roman"/>
                <w:sz w:val="24"/>
                <w:szCs w:val="24"/>
                <w:lang w:val="ro-MO"/>
              </w:rPr>
            </w:pPr>
          </w:p>
        </w:tc>
        <w:tc>
          <w:tcPr>
            <w:tcW w:w="2083" w:type="dxa"/>
            <w:gridSpan w:val="2"/>
          </w:tcPr>
          <w:p w:rsidR="00B604F5" w:rsidRPr="008A4503" w:rsidRDefault="00B604F5" w:rsidP="008A4503">
            <w:pPr>
              <w:spacing w:after="0"/>
              <w:rPr>
                <w:rFonts w:ascii="Times New Roman" w:hAnsi="Times New Roman"/>
                <w:sz w:val="24"/>
                <w:szCs w:val="24"/>
                <w:lang w:val="en-US"/>
              </w:rPr>
            </w:pPr>
            <w:r w:rsidRPr="008A4503">
              <w:rPr>
                <w:rFonts w:ascii="Times New Roman" w:hAnsi="Times New Roman"/>
                <w:sz w:val="24"/>
                <w:szCs w:val="24"/>
                <w:lang w:val="it-IT"/>
              </w:rPr>
              <w:t>Efectua</w:t>
            </w:r>
            <w:r w:rsidRPr="008A4503">
              <w:rPr>
                <w:rFonts w:ascii="Times New Roman" w:hAnsi="Times New Roman"/>
                <w:sz w:val="24"/>
                <w:szCs w:val="24"/>
                <w:lang w:val="en-US"/>
              </w:rPr>
              <w:t xml:space="preserve">rea manoperilor diagnostice şi curative </w:t>
            </w:r>
          </w:p>
          <w:p w:rsidR="00B604F5" w:rsidRPr="008A4503" w:rsidRDefault="00B604F5" w:rsidP="008A4503">
            <w:pPr>
              <w:spacing w:after="0"/>
              <w:rPr>
                <w:rFonts w:ascii="Times New Roman" w:hAnsi="Times New Roman"/>
                <w:sz w:val="24"/>
                <w:szCs w:val="24"/>
                <w:lang w:val="en-US"/>
              </w:rPr>
            </w:pPr>
          </w:p>
          <w:p w:rsidR="00B604F5" w:rsidRPr="008A4503" w:rsidRDefault="00B604F5" w:rsidP="008A4503">
            <w:pPr>
              <w:spacing w:after="0"/>
              <w:rPr>
                <w:rFonts w:ascii="Times New Roman" w:hAnsi="Times New Roman"/>
                <w:sz w:val="24"/>
                <w:szCs w:val="24"/>
                <w:lang w:val="en-US"/>
              </w:rPr>
            </w:pPr>
            <w:r w:rsidRPr="008A4503">
              <w:rPr>
                <w:rFonts w:ascii="Times New Roman" w:hAnsi="Times New Roman"/>
                <w:sz w:val="24"/>
                <w:szCs w:val="24"/>
                <w:lang w:val="en-US"/>
              </w:rPr>
              <w:t xml:space="preserve"> </w:t>
            </w:r>
          </w:p>
        </w:tc>
        <w:tc>
          <w:tcPr>
            <w:tcW w:w="5275" w:type="dxa"/>
            <w:gridSpan w:val="2"/>
          </w:tcPr>
          <w:p w:rsidR="00B604F5" w:rsidRPr="008A4503" w:rsidRDefault="00B604F5" w:rsidP="008A4503">
            <w:pPr>
              <w:spacing w:after="0"/>
              <w:rPr>
                <w:rFonts w:ascii="Times New Roman" w:hAnsi="Times New Roman"/>
                <w:sz w:val="24"/>
                <w:szCs w:val="24"/>
                <w:lang w:val="en-US"/>
              </w:rPr>
            </w:pPr>
            <w:r w:rsidRPr="008A4503">
              <w:rPr>
                <w:rFonts w:ascii="Times New Roman" w:hAnsi="Times New Roman"/>
                <w:sz w:val="24"/>
                <w:szCs w:val="24"/>
                <w:lang w:val="en-US"/>
              </w:rPr>
              <w:t>Manoperele curative şi diagnostice cu efectuarea palpaţiei, auscultaţiei  şi percuţiei cutiei toracice şi abdominale, a ficatului, splinei şi ggl limfatici periferici le efectuează împreună cu medicul curant.</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8A4503" w:rsidTr="008254AF">
        <w:tc>
          <w:tcPr>
            <w:tcW w:w="5065" w:type="dxa"/>
            <w:gridSpan w:val="3"/>
            <w:vMerge/>
          </w:tcPr>
          <w:p w:rsidR="00B604F5" w:rsidRPr="0008169D" w:rsidRDefault="00B604F5" w:rsidP="00A234B8">
            <w:pPr>
              <w:spacing w:after="0"/>
              <w:rPr>
                <w:rFonts w:ascii="Times New Roman" w:hAnsi="Times New Roman"/>
                <w:sz w:val="24"/>
                <w:szCs w:val="24"/>
                <w:lang w:val="ro-MO"/>
              </w:rPr>
            </w:pPr>
          </w:p>
        </w:tc>
        <w:tc>
          <w:tcPr>
            <w:tcW w:w="2083" w:type="dxa"/>
            <w:gridSpan w:val="2"/>
          </w:tcPr>
          <w:p w:rsidR="00B604F5" w:rsidRPr="008A4503" w:rsidRDefault="00B604F5" w:rsidP="008A4503">
            <w:pPr>
              <w:spacing w:after="0"/>
              <w:rPr>
                <w:rFonts w:ascii="Times New Roman" w:hAnsi="Times New Roman"/>
                <w:sz w:val="24"/>
                <w:szCs w:val="24"/>
                <w:lang w:val="it-IT"/>
              </w:rPr>
            </w:pPr>
            <w:r w:rsidRPr="008A4503">
              <w:rPr>
                <w:rFonts w:ascii="Times New Roman" w:hAnsi="Times New Roman"/>
                <w:sz w:val="24"/>
                <w:szCs w:val="24"/>
                <w:lang w:val="it-IT"/>
              </w:rPr>
              <w:t>Manoperele de puncţionare a ggl periferici</w:t>
            </w:r>
          </w:p>
        </w:tc>
        <w:tc>
          <w:tcPr>
            <w:tcW w:w="5275" w:type="dxa"/>
            <w:gridSpan w:val="2"/>
          </w:tcPr>
          <w:p w:rsidR="00B604F5" w:rsidRPr="008A4503" w:rsidRDefault="00B604F5" w:rsidP="008A4503">
            <w:pPr>
              <w:spacing w:after="0"/>
              <w:rPr>
                <w:rFonts w:ascii="Times New Roman" w:hAnsi="Times New Roman"/>
                <w:sz w:val="24"/>
                <w:szCs w:val="24"/>
                <w:lang w:val="it-IT"/>
              </w:rPr>
            </w:pPr>
            <w:r w:rsidRPr="008A4503">
              <w:rPr>
                <w:rFonts w:ascii="Times New Roman" w:hAnsi="Times New Roman"/>
                <w:sz w:val="24"/>
                <w:szCs w:val="24"/>
                <w:lang w:val="it-IT"/>
              </w:rPr>
              <w:t>Rezidentul le efectuează sub conducerea medicului curant.</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8A4503" w:rsidTr="008254AF">
        <w:tc>
          <w:tcPr>
            <w:tcW w:w="5065" w:type="dxa"/>
            <w:gridSpan w:val="3"/>
            <w:vMerge/>
          </w:tcPr>
          <w:p w:rsidR="00B604F5" w:rsidRPr="0008169D" w:rsidRDefault="00B604F5" w:rsidP="00A234B8">
            <w:pPr>
              <w:spacing w:after="0"/>
              <w:rPr>
                <w:rFonts w:ascii="Times New Roman" w:hAnsi="Times New Roman"/>
                <w:sz w:val="24"/>
                <w:szCs w:val="24"/>
                <w:lang w:val="ro-MO"/>
              </w:rPr>
            </w:pPr>
          </w:p>
        </w:tc>
        <w:tc>
          <w:tcPr>
            <w:tcW w:w="2083" w:type="dxa"/>
            <w:gridSpan w:val="2"/>
          </w:tcPr>
          <w:p w:rsidR="00B604F5" w:rsidRPr="008A4503" w:rsidRDefault="00B604F5" w:rsidP="008A4503">
            <w:pPr>
              <w:spacing w:after="0"/>
              <w:rPr>
                <w:rFonts w:ascii="Times New Roman" w:hAnsi="Times New Roman"/>
                <w:sz w:val="24"/>
                <w:szCs w:val="24"/>
                <w:lang w:val="it-IT"/>
              </w:rPr>
            </w:pPr>
            <w:r w:rsidRPr="008A4503">
              <w:rPr>
                <w:rFonts w:ascii="Times New Roman" w:hAnsi="Times New Roman"/>
                <w:sz w:val="24"/>
                <w:szCs w:val="24"/>
                <w:lang w:val="it-IT"/>
              </w:rPr>
              <w:t>Însuşirea şi efectuarea puncţiei sternale</w:t>
            </w:r>
            <w:r>
              <w:rPr>
                <w:rFonts w:ascii="Times New Roman" w:hAnsi="Times New Roman"/>
                <w:sz w:val="24"/>
                <w:szCs w:val="24"/>
                <w:lang w:val="it-IT"/>
              </w:rPr>
              <w:t>.</w:t>
            </w:r>
          </w:p>
        </w:tc>
        <w:tc>
          <w:tcPr>
            <w:tcW w:w="5275" w:type="dxa"/>
            <w:gridSpan w:val="2"/>
          </w:tcPr>
          <w:p w:rsidR="00B604F5" w:rsidRPr="008A4503" w:rsidRDefault="00B604F5" w:rsidP="008A4503">
            <w:pPr>
              <w:spacing w:after="0"/>
              <w:rPr>
                <w:rFonts w:ascii="Times New Roman" w:hAnsi="Times New Roman"/>
                <w:sz w:val="24"/>
                <w:szCs w:val="24"/>
                <w:lang w:val="it-IT"/>
              </w:rPr>
            </w:pPr>
            <w:r w:rsidRPr="008A4503">
              <w:rPr>
                <w:rFonts w:ascii="Times New Roman" w:hAnsi="Times New Roman"/>
                <w:sz w:val="24"/>
                <w:szCs w:val="24"/>
                <w:lang w:val="it-IT"/>
              </w:rPr>
              <w:t>Împreună cu medicul curant hematolog rezidentul efectuează puncţia sternală pentru examenul medulogramei</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7453FA" w:rsidTr="008254AF">
        <w:tc>
          <w:tcPr>
            <w:tcW w:w="12423" w:type="dxa"/>
            <w:gridSpan w:val="7"/>
          </w:tcPr>
          <w:p w:rsidR="00B604F5" w:rsidRPr="007453FA" w:rsidRDefault="00B604F5" w:rsidP="007453FA">
            <w:pPr>
              <w:spacing w:after="0"/>
              <w:ind w:firstLine="708"/>
              <w:jc w:val="center"/>
              <w:rPr>
                <w:rFonts w:ascii="Times New Roman" w:hAnsi="Times New Roman"/>
                <w:sz w:val="24"/>
                <w:szCs w:val="24"/>
                <w:lang w:val="ro-RO"/>
              </w:rPr>
            </w:pPr>
            <w:r w:rsidRPr="007453FA">
              <w:rPr>
                <w:rFonts w:ascii="Times New Roman" w:hAnsi="Times New Roman"/>
                <w:b/>
                <w:sz w:val="24"/>
                <w:szCs w:val="24"/>
                <w:lang w:val="it-IT"/>
              </w:rPr>
              <w:t>Tratamentul radioterapic al bolnavilor oncologici</w:t>
            </w:r>
          </w:p>
          <w:p w:rsidR="00B604F5" w:rsidRPr="007453FA" w:rsidRDefault="00B604F5" w:rsidP="007453FA">
            <w:pPr>
              <w:spacing w:after="0"/>
              <w:jc w:val="center"/>
              <w:rPr>
                <w:rFonts w:ascii="Times New Roman" w:hAnsi="Times New Roman"/>
                <w:sz w:val="24"/>
                <w:szCs w:val="24"/>
                <w:lang w:val="ro-RO"/>
              </w:rPr>
            </w:pPr>
            <w:r w:rsidRPr="007453FA">
              <w:rPr>
                <w:rFonts w:ascii="Times New Roman" w:hAnsi="Times New Roman"/>
                <w:i/>
                <w:sz w:val="24"/>
                <w:szCs w:val="24"/>
                <w:lang w:val="ro-RO"/>
              </w:rPr>
              <w:t>Clinica nr. 2.</w:t>
            </w:r>
            <w:r w:rsidRPr="007453FA">
              <w:rPr>
                <w:rFonts w:ascii="Times New Roman" w:hAnsi="Times New Roman"/>
                <w:sz w:val="24"/>
                <w:szCs w:val="24"/>
                <w:lang w:val="ro-RO"/>
              </w:rPr>
              <w:t xml:space="preserve"> Oncologie generală, Mamologie şi Radioterapie. Director – Mereuţă Ion, d.h.m., profesor universitar (Secţia Oncologie generală (ALM), Secţia Mamologie nr.2, Secţia Oncopediatrie, Secţia Radioterapie nr.2).</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08169D" w:rsidTr="008254AF">
        <w:tc>
          <w:tcPr>
            <w:tcW w:w="5065" w:type="dxa"/>
            <w:gridSpan w:val="3"/>
          </w:tcPr>
          <w:p w:rsidR="00B604F5" w:rsidRPr="0008169D" w:rsidRDefault="00B604F5" w:rsidP="00A234B8">
            <w:pPr>
              <w:spacing w:after="0"/>
              <w:rPr>
                <w:rFonts w:ascii="Times New Roman" w:hAnsi="Times New Roman"/>
                <w:sz w:val="24"/>
                <w:szCs w:val="24"/>
                <w:lang w:val="ro-MO"/>
              </w:rPr>
            </w:pPr>
            <w:r w:rsidRPr="0008169D">
              <w:rPr>
                <w:rFonts w:ascii="Times New Roman" w:hAnsi="Times New Roman"/>
                <w:sz w:val="24"/>
                <w:szCs w:val="24"/>
                <w:lang w:val="ro-MO"/>
              </w:rPr>
              <w:t>Împreună cu medicul repsonsabil co</w:t>
            </w:r>
            <w:r>
              <w:rPr>
                <w:rFonts w:ascii="Times New Roman" w:hAnsi="Times New Roman"/>
                <w:sz w:val="24"/>
                <w:szCs w:val="24"/>
                <w:lang w:val="ro-MO"/>
              </w:rPr>
              <w:t>m</w:t>
            </w:r>
            <w:r w:rsidRPr="0008169D">
              <w:rPr>
                <w:rFonts w:ascii="Times New Roman" w:hAnsi="Times New Roman"/>
                <w:sz w:val="24"/>
                <w:szCs w:val="24"/>
                <w:lang w:val="ro-MO"/>
              </w:rPr>
              <w:t>pletează primar foaia de indicaţii, cu completările ulterioare zilnice.</w:t>
            </w:r>
          </w:p>
          <w:p w:rsidR="00B604F5" w:rsidRPr="0008169D" w:rsidRDefault="00B604F5" w:rsidP="00A234B8">
            <w:pPr>
              <w:spacing w:after="0"/>
              <w:rPr>
                <w:rFonts w:ascii="Times New Roman" w:hAnsi="Times New Roman"/>
                <w:sz w:val="24"/>
                <w:szCs w:val="24"/>
                <w:lang w:val="ro-MO"/>
              </w:rPr>
            </w:pPr>
          </w:p>
        </w:tc>
        <w:tc>
          <w:tcPr>
            <w:tcW w:w="2083" w:type="dxa"/>
            <w:gridSpan w:val="2"/>
          </w:tcPr>
          <w:p w:rsidR="00B604F5" w:rsidRPr="007453FA" w:rsidRDefault="00B604F5" w:rsidP="00286C8E">
            <w:pPr>
              <w:rPr>
                <w:rFonts w:ascii="Times New Roman" w:hAnsi="Times New Roman"/>
                <w:sz w:val="24"/>
                <w:szCs w:val="24"/>
                <w:lang w:val="it-IT"/>
              </w:rPr>
            </w:pPr>
            <w:r w:rsidRPr="007453FA">
              <w:rPr>
                <w:rFonts w:ascii="Times New Roman" w:hAnsi="Times New Roman"/>
                <w:sz w:val="24"/>
                <w:szCs w:val="24"/>
                <w:lang w:val="it-IT"/>
              </w:rPr>
              <w:t>Pregătirea bolnavului oncologic pentru tratamentul radioterapic</w:t>
            </w:r>
          </w:p>
        </w:tc>
        <w:tc>
          <w:tcPr>
            <w:tcW w:w="5275" w:type="dxa"/>
            <w:gridSpan w:val="2"/>
          </w:tcPr>
          <w:p w:rsidR="00B604F5" w:rsidRPr="007453FA" w:rsidRDefault="00B604F5" w:rsidP="000F4018">
            <w:pPr>
              <w:spacing w:after="0"/>
              <w:rPr>
                <w:rFonts w:ascii="Times New Roman" w:hAnsi="Times New Roman"/>
                <w:sz w:val="24"/>
                <w:szCs w:val="24"/>
                <w:lang w:val="ro-RO"/>
              </w:rPr>
            </w:pPr>
            <w:r w:rsidRPr="007453FA">
              <w:rPr>
                <w:rFonts w:ascii="Times New Roman" w:hAnsi="Times New Roman"/>
                <w:sz w:val="24"/>
                <w:szCs w:val="24"/>
                <w:lang w:val="ro-RO"/>
              </w:rPr>
              <w:t>Medicul rezident însuşeşte manoperele de programare a bolnavului pentru tratamentul radioterapic împreună cu medicul curant oncolog+radioterapeut. Însuşeşte metodele tratamentului radioterapic a bolnavilor cu tumori ale regiunii capului şi gâtului, tegumentelor cutanate, a cavit. Bucale, a organelor intratoracice şi abdominale şi aparatului locomotor.</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08169D" w:rsidTr="008254AF">
        <w:tc>
          <w:tcPr>
            <w:tcW w:w="12423" w:type="dxa"/>
            <w:gridSpan w:val="7"/>
          </w:tcPr>
          <w:p w:rsidR="00B604F5" w:rsidRPr="007453FA" w:rsidRDefault="00B604F5" w:rsidP="007453FA">
            <w:pPr>
              <w:spacing w:after="0"/>
              <w:jc w:val="center"/>
              <w:rPr>
                <w:rFonts w:ascii="Times New Roman" w:hAnsi="Times New Roman"/>
                <w:sz w:val="24"/>
                <w:szCs w:val="24"/>
                <w:lang w:val="ro-RO"/>
              </w:rPr>
            </w:pPr>
            <w:r w:rsidRPr="007453FA">
              <w:rPr>
                <w:rFonts w:ascii="Times New Roman" w:hAnsi="Times New Roman"/>
                <w:i/>
                <w:sz w:val="24"/>
                <w:szCs w:val="24"/>
                <w:lang w:val="ro-RO"/>
              </w:rPr>
              <w:t>Clinica nr. 5.</w:t>
            </w:r>
            <w:r w:rsidRPr="007453FA">
              <w:rPr>
                <w:rFonts w:ascii="Times New Roman" w:hAnsi="Times New Roman"/>
                <w:sz w:val="24"/>
                <w:szCs w:val="24"/>
                <w:lang w:val="ro-RO"/>
              </w:rPr>
              <w:t xml:space="preserve"> Tumori ginecologice. Director – Rotaru Tudor, d.m., conferenţiar universitar (Secţia Ginecologie nr.2, Secţia Radioginecologie).</w:t>
            </w:r>
          </w:p>
          <w:p w:rsidR="00B604F5" w:rsidRPr="007453FA" w:rsidRDefault="00B604F5" w:rsidP="007453FA">
            <w:pPr>
              <w:spacing w:after="0"/>
              <w:jc w:val="center"/>
              <w:rPr>
                <w:rFonts w:ascii="Times New Roman" w:hAnsi="Times New Roman"/>
                <w:sz w:val="24"/>
                <w:szCs w:val="24"/>
                <w:lang w:val="ro-RO"/>
              </w:rPr>
            </w:pPr>
            <w:r w:rsidRPr="007453FA">
              <w:rPr>
                <w:rFonts w:ascii="Times New Roman" w:hAnsi="Times New Roman"/>
                <w:i/>
                <w:sz w:val="24"/>
                <w:szCs w:val="24"/>
                <w:lang w:val="ro-RO"/>
              </w:rPr>
              <w:t>Clinica nr. 7.</w:t>
            </w:r>
            <w:r w:rsidRPr="007453FA">
              <w:rPr>
                <w:rFonts w:ascii="Times New Roman" w:hAnsi="Times New Roman"/>
                <w:sz w:val="24"/>
                <w:szCs w:val="24"/>
                <w:lang w:val="ro-RO"/>
              </w:rPr>
              <w:t xml:space="preserve"> Oncologie ginecologică. Director – Sofroni Dumitru, d.h.m., profesor universitar (Secţia Ginecologie  nr.1).</w:t>
            </w:r>
          </w:p>
        </w:tc>
        <w:tc>
          <w:tcPr>
            <w:tcW w:w="1181" w:type="dxa"/>
            <w:gridSpan w:val="6"/>
          </w:tcPr>
          <w:p w:rsidR="00B604F5" w:rsidRPr="00A234B8" w:rsidRDefault="00B604F5" w:rsidP="007453FA">
            <w:pPr>
              <w:spacing w:after="0"/>
              <w:rPr>
                <w:rFonts w:ascii="Times New Roman" w:hAnsi="Times New Roman"/>
                <w:sz w:val="28"/>
                <w:szCs w:val="28"/>
                <w:lang w:val="ro-MO"/>
              </w:rPr>
            </w:pPr>
          </w:p>
        </w:tc>
      </w:tr>
      <w:tr w:rsidR="00B604F5" w:rsidRPr="0008169D" w:rsidTr="008254AF">
        <w:tc>
          <w:tcPr>
            <w:tcW w:w="5065" w:type="dxa"/>
            <w:gridSpan w:val="3"/>
            <w:vMerge w:val="restart"/>
          </w:tcPr>
          <w:p w:rsidR="00B604F5" w:rsidRPr="0008169D" w:rsidRDefault="00B604F5" w:rsidP="000F4018">
            <w:pPr>
              <w:spacing w:after="0"/>
              <w:rPr>
                <w:rFonts w:ascii="Times New Roman" w:hAnsi="Times New Roman"/>
                <w:sz w:val="24"/>
                <w:szCs w:val="24"/>
                <w:lang w:val="ro-MO"/>
              </w:rPr>
            </w:pPr>
            <w:r w:rsidRPr="0008169D">
              <w:rPr>
                <w:rFonts w:ascii="Times New Roman" w:hAnsi="Times New Roman"/>
                <w:sz w:val="24"/>
                <w:szCs w:val="24"/>
                <w:lang w:val="ro-MO"/>
              </w:rPr>
              <w:t>Impreuna cu medicul responsabil efectueaza manoperile diagn</w:t>
            </w:r>
            <w:r>
              <w:rPr>
                <w:rFonts w:ascii="Times New Roman" w:hAnsi="Times New Roman"/>
                <w:sz w:val="24"/>
                <w:szCs w:val="24"/>
                <w:lang w:val="ro-MO"/>
              </w:rPr>
              <w:t>o</w:t>
            </w:r>
            <w:r w:rsidRPr="0008169D">
              <w:rPr>
                <w:rFonts w:ascii="Times New Roman" w:hAnsi="Times New Roman"/>
                <w:sz w:val="24"/>
                <w:szCs w:val="24"/>
                <w:lang w:val="ro-MO"/>
              </w:rPr>
              <w:t xml:space="preserve">sitice şi curative necesare, inclusiv </w:t>
            </w:r>
            <w:r w:rsidRPr="0008169D">
              <w:rPr>
                <w:sz w:val="24"/>
                <w:szCs w:val="24"/>
                <w:lang w:val="ro-MO"/>
              </w:rPr>
              <w:t>ș</w:t>
            </w:r>
            <w:r w:rsidRPr="0008169D">
              <w:rPr>
                <w:rFonts w:ascii="Times New Roman" w:hAnsi="Times New Roman"/>
                <w:sz w:val="24"/>
                <w:szCs w:val="24"/>
                <w:lang w:val="ro-MO"/>
              </w:rPr>
              <w:t>i la pacien</w:t>
            </w:r>
            <w:r w:rsidRPr="0008169D">
              <w:rPr>
                <w:sz w:val="24"/>
                <w:szCs w:val="24"/>
                <w:lang w:val="ro-MO"/>
              </w:rPr>
              <w:t>ț</w:t>
            </w:r>
            <w:r w:rsidRPr="0008169D">
              <w:rPr>
                <w:rFonts w:ascii="Times New Roman" w:hAnsi="Times New Roman"/>
                <w:sz w:val="24"/>
                <w:szCs w:val="24"/>
                <w:lang w:val="ro-MO"/>
              </w:rPr>
              <w:t>ii pre- si postinterven</w:t>
            </w:r>
            <w:r w:rsidRPr="0008169D">
              <w:rPr>
                <w:sz w:val="24"/>
                <w:szCs w:val="24"/>
                <w:lang w:val="ro-MO"/>
              </w:rPr>
              <w:t>ț</w:t>
            </w:r>
            <w:r>
              <w:rPr>
                <w:rFonts w:ascii="Times New Roman" w:hAnsi="Times New Roman"/>
                <w:sz w:val="24"/>
                <w:szCs w:val="24"/>
                <w:lang w:val="ro-MO"/>
              </w:rPr>
              <w:t>ionali (inclusiv prelucrarea plă</w:t>
            </w:r>
            <w:r w:rsidRPr="0008169D">
              <w:rPr>
                <w:rFonts w:ascii="Times New Roman" w:hAnsi="Times New Roman"/>
                <w:sz w:val="24"/>
                <w:szCs w:val="24"/>
                <w:lang w:val="ro-MO"/>
              </w:rPr>
              <w:t xml:space="preserve">gii, pansament). </w:t>
            </w:r>
          </w:p>
          <w:p w:rsidR="00B604F5" w:rsidRPr="0008169D" w:rsidRDefault="00B604F5" w:rsidP="00A234B8">
            <w:pPr>
              <w:rPr>
                <w:rFonts w:ascii="Times New Roman" w:hAnsi="Times New Roman"/>
                <w:sz w:val="24"/>
                <w:szCs w:val="24"/>
                <w:lang w:val="ro-MO"/>
              </w:rPr>
            </w:pPr>
            <w:r w:rsidRPr="0008169D">
              <w:rPr>
                <w:rFonts w:ascii="Times New Roman" w:hAnsi="Times New Roman"/>
                <w:sz w:val="24"/>
                <w:szCs w:val="24"/>
                <w:lang w:val="ro-MO"/>
              </w:rPr>
              <w:t xml:space="preserve"> </w:t>
            </w:r>
          </w:p>
        </w:tc>
        <w:tc>
          <w:tcPr>
            <w:tcW w:w="2083" w:type="dxa"/>
            <w:gridSpan w:val="2"/>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Manopere de diagnostic a bolnavelor oncoginecologice</w:t>
            </w:r>
          </w:p>
        </w:tc>
        <w:tc>
          <w:tcPr>
            <w:tcW w:w="5275" w:type="dxa"/>
            <w:gridSpan w:val="2"/>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Participarea activă împreună cu medicul curant ginecolog în diagnosticul tumorilor ginecologice cu însuşirea metodelor de investigaţii (tuşeul vaginal şi rectal, colposcopia cu prelevarea materialului pentru examenul citologic).</w:t>
            </w:r>
          </w:p>
        </w:tc>
        <w:tc>
          <w:tcPr>
            <w:tcW w:w="1181" w:type="dxa"/>
            <w:gridSpan w:val="6"/>
          </w:tcPr>
          <w:p w:rsidR="00B604F5" w:rsidRPr="00A234B8" w:rsidRDefault="00B604F5" w:rsidP="007453FA">
            <w:pPr>
              <w:spacing w:after="0"/>
              <w:rPr>
                <w:rFonts w:ascii="Times New Roman" w:hAnsi="Times New Roman"/>
                <w:sz w:val="28"/>
                <w:szCs w:val="28"/>
                <w:lang w:val="ro-MO"/>
              </w:rPr>
            </w:pPr>
          </w:p>
        </w:tc>
      </w:tr>
      <w:tr w:rsidR="00B604F5" w:rsidRPr="00A234B8" w:rsidTr="008254AF">
        <w:tc>
          <w:tcPr>
            <w:tcW w:w="5065" w:type="dxa"/>
            <w:gridSpan w:val="3"/>
            <w:vMerge/>
          </w:tcPr>
          <w:p w:rsidR="00B604F5" w:rsidRPr="0008169D" w:rsidRDefault="00B604F5" w:rsidP="00A234B8">
            <w:pPr>
              <w:spacing w:after="0"/>
              <w:rPr>
                <w:rFonts w:ascii="Times New Roman" w:hAnsi="Times New Roman"/>
                <w:sz w:val="24"/>
                <w:szCs w:val="24"/>
                <w:lang w:val="ro-MO"/>
              </w:rPr>
            </w:pPr>
          </w:p>
        </w:tc>
        <w:tc>
          <w:tcPr>
            <w:tcW w:w="2083" w:type="dxa"/>
            <w:gridSpan w:val="2"/>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Manoperele metodelor de tratament combinat şi complex ale tumorilor aparatului genital feminin.</w:t>
            </w:r>
          </w:p>
        </w:tc>
        <w:tc>
          <w:tcPr>
            <w:tcW w:w="5275" w:type="dxa"/>
            <w:gridSpan w:val="2"/>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Însuşirea sub conducerea medicului curant ginecolog a metodelor chirurgicale de tratament, participând în operaţiile tumorilor ginecologice în calitate de asistent nr.1-2 în ovariectomie, histeroectomie, operaţia Wertheim, etc.</w:t>
            </w:r>
          </w:p>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Însuşirea metodelor de tratament radio-chimioterapic al bolnavilor oncoginecologici.</w:t>
            </w:r>
          </w:p>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 xml:space="preserve">Efectuarea schemelor chimioterapice în tratamentul bolnavelor ginecologice. </w:t>
            </w:r>
          </w:p>
        </w:tc>
        <w:tc>
          <w:tcPr>
            <w:tcW w:w="1181" w:type="dxa"/>
            <w:gridSpan w:val="6"/>
          </w:tcPr>
          <w:p w:rsidR="00B604F5" w:rsidRPr="00A234B8" w:rsidRDefault="00B604F5" w:rsidP="00A234B8">
            <w:pPr>
              <w:spacing w:after="0"/>
              <w:rPr>
                <w:rFonts w:ascii="Times New Roman" w:hAnsi="Times New Roman"/>
                <w:sz w:val="28"/>
                <w:szCs w:val="28"/>
                <w:lang w:val="ro-MO"/>
              </w:rPr>
            </w:pPr>
          </w:p>
          <w:p w:rsidR="00B604F5" w:rsidRPr="00A234B8" w:rsidRDefault="00B604F5" w:rsidP="00A234B8">
            <w:pPr>
              <w:spacing w:after="0"/>
              <w:rPr>
                <w:rFonts w:ascii="Times New Roman" w:hAnsi="Times New Roman"/>
                <w:sz w:val="28"/>
                <w:szCs w:val="28"/>
                <w:lang w:val="ro-MO"/>
              </w:rPr>
            </w:pPr>
          </w:p>
          <w:p w:rsidR="00B604F5" w:rsidRPr="00A234B8" w:rsidRDefault="00B604F5" w:rsidP="00A234B8">
            <w:pPr>
              <w:spacing w:after="0"/>
              <w:rPr>
                <w:rFonts w:ascii="Times New Roman" w:hAnsi="Times New Roman"/>
                <w:sz w:val="28"/>
                <w:szCs w:val="28"/>
                <w:lang w:val="ro-MO"/>
              </w:rPr>
            </w:pPr>
          </w:p>
          <w:p w:rsidR="00B604F5" w:rsidRPr="00A234B8" w:rsidRDefault="00B604F5" w:rsidP="00A234B8">
            <w:pPr>
              <w:spacing w:after="0"/>
              <w:rPr>
                <w:rFonts w:ascii="Times New Roman" w:hAnsi="Times New Roman"/>
                <w:sz w:val="28"/>
                <w:szCs w:val="28"/>
                <w:lang w:val="ro-MO"/>
              </w:rPr>
            </w:pPr>
          </w:p>
        </w:tc>
      </w:tr>
      <w:tr w:rsidR="00B604F5" w:rsidRPr="007453FA" w:rsidTr="008254AF">
        <w:tc>
          <w:tcPr>
            <w:tcW w:w="12423" w:type="dxa"/>
            <w:gridSpan w:val="7"/>
          </w:tcPr>
          <w:p w:rsidR="00B604F5" w:rsidRPr="007453FA" w:rsidRDefault="00B604F5" w:rsidP="007453FA">
            <w:pPr>
              <w:spacing w:after="0"/>
              <w:jc w:val="center"/>
              <w:rPr>
                <w:rFonts w:ascii="Times New Roman" w:hAnsi="Times New Roman"/>
                <w:sz w:val="24"/>
                <w:szCs w:val="24"/>
                <w:lang w:val="ro-RO"/>
              </w:rPr>
            </w:pPr>
            <w:r w:rsidRPr="007453FA">
              <w:rPr>
                <w:rFonts w:ascii="Times New Roman" w:hAnsi="Times New Roman"/>
                <w:i/>
                <w:sz w:val="24"/>
                <w:szCs w:val="24"/>
                <w:lang w:val="ro-RO"/>
              </w:rPr>
              <w:t>Clinica nr. 6.</w:t>
            </w:r>
            <w:r w:rsidRPr="007453FA">
              <w:rPr>
                <w:rFonts w:ascii="Times New Roman" w:hAnsi="Times New Roman"/>
                <w:sz w:val="24"/>
                <w:szCs w:val="24"/>
                <w:lang w:val="ro-RO"/>
              </w:rPr>
              <w:t xml:space="preserve"> Tumori cap şi gât. Director – Ţîbîrnă Gheorghe, d.h.m., profesor universitar (Secţia Tumorilor cap şi gât, Secţia Microchirurgie)</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7453FA" w:rsidTr="008254AF">
        <w:trPr>
          <w:gridAfter w:val="1"/>
          <w:wAfter w:w="23" w:type="dxa"/>
        </w:trPr>
        <w:tc>
          <w:tcPr>
            <w:tcW w:w="5065" w:type="dxa"/>
            <w:gridSpan w:val="3"/>
          </w:tcPr>
          <w:p w:rsidR="00B604F5" w:rsidRPr="0008169D" w:rsidRDefault="00B604F5" w:rsidP="00A234B8">
            <w:pPr>
              <w:spacing w:after="0"/>
              <w:rPr>
                <w:rFonts w:ascii="Times New Roman" w:hAnsi="Times New Roman"/>
                <w:sz w:val="24"/>
                <w:szCs w:val="24"/>
                <w:lang w:val="ro-MO"/>
              </w:rPr>
            </w:pPr>
            <w:r>
              <w:rPr>
                <w:rFonts w:ascii="Times New Roman" w:hAnsi="Times New Roman"/>
                <w:sz w:val="24"/>
                <w:szCs w:val="24"/>
                <w:lang w:val="ro-MO"/>
              </w:rPr>
              <w:t>Completarea foilor de observaţie şi indicaţii ale bolnavilor cu tumori cap şi gât</w:t>
            </w:r>
          </w:p>
        </w:tc>
        <w:tc>
          <w:tcPr>
            <w:tcW w:w="2083" w:type="dxa"/>
            <w:gridSpan w:val="2"/>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Manoperele de diagnostic şi tratament al tumorilor regiunii capului şi gâtului.</w:t>
            </w:r>
          </w:p>
          <w:p w:rsidR="00B604F5" w:rsidRPr="007453FA" w:rsidRDefault="00B604F5" w:rsidP="007453FA">
            <w:pPr>
              <w:spacing w:after="0"/>
              <w:rPr>
                <w:rFonts w:ascii="Times New Roman" w:hAnsi="Times New Roman"/>
                <w:sz w:val="24"/>
                <w:szCs w:val="24"/>
                <w:lang w:val="ro-RO"/>
              </w:rPr>
            </w:pPr>
          </w:p>
        </w:tc>
        <w:tc>
          <w:tcPr>
            <w:tcW w:w="5252" w:type="dxa"/>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 xml:space="preserve">Împreună cu doctorul curant, medicul rezident însuşeşte deprinderile practice şi manoperele diagnosticului tumorilor capului şi gâtului. Efectuează inspecţia tegumentelor, cavităţii bucale şi gl.tiroide. Palparea tumorilor respective. Însuşeşte sub conducerea doctorului curant chirurg, participând în operaţiile tumorilor capului şi gâtului, excizia tumorilor buzei inferioare, a limbii; rezecţia, lobectomia şi tireoidectomia în cancer. Împreună cu chimioterapeutul şi radioterapeutul efectuează tratamentul citostatic, hormonal şi radioterapic, noţiune de tratament radioterapic metabolic în tratamentul cancerului tiroidian.  </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7453FA" w:rsidTr="008254AF">
        <w:tc>
          <w:tcPr>
            <w:tcW w:w="12423" w:type="dxa"/>
            <w:gridSpan w:val="7"/>
          </w:tcPr>
          <w:p w:rsidR="00B604F5" w:rsidRPr="007453FA" w:rsidRDefault="00B604F5" w:rsidP="007453FA">
            <w:pPr>
              <w:spacing w:after="0"/>
              <w:ind w:firstLine="708"/>
              <w:jc w:val="center"/>
              <w:rPr>
                <w:rFonts w:ascii="Times New Roman" w:hAnsi="Times New Roman"/>
                <w:sz w:val="24"/>
                <w:szCs w:val="24"/>
                <w:lang w:val="ro-RO"/>
              </w:rPr>
            </w:pPr>
            <w:r w:rsidRPr="007453FA">
              <w:rPr>
                <w:rFonts w:ascii="Times New Roman" w:hAnsi="Times New Roman"/>
                <w:b/>
                <w:sz w:val="24"/>
                <w:szCs w:val="24"/>
                <w:lang w:val="it-IT"/>
              </w:rPr>
              <w:t>Tratamentul chimioterapic al bolnavilor oncologici</w:t>
            </w:r>
          </w:p>
          <w:p w:rsidR="00B604F5" w:rsidRPr="007453FA" w:rsidRDefault="00B604F5" w:rsidP="007453FA">
            <w:pPr>
              <w:spacing w:after="0"/>
              <w:jc w:val="center"/>
              <w:rPr>
                <w:rFonts w:ascii="Times New Roman" w:hAnsi="Times New Roman"/>
                <w:sz w:val="24"/>
                <w:szCs w:val="24"/>
                <w:lang w:val="ro-RO"/>
              </w:rPr>
            </w:pPr>
            <w:r w:rsidRPr="007453FA">
              <w:rPr>
                <w:rFonts w:ascii="Times New Roman" w:hAnsi="Times New Roman"/>
                <w:sz w:val="24"/>
                <w:szCs w:val="24"/>
                <w:lang w:val="ro-RO"/>
              </w:rPr>
              <w:t>(secţiile chimioterapie 1, 2 şi 3)</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7453FA" w:rsidTr="008254AF">
        <w:tc>
          <w:tcPr>
            <w:tcW w:w="5065" w:type="dxa"/>
            <w:gridSpan w:val="3"/>
          </w:tcPr>
          <w:p w:rsidR="00B604F5" w:rsidRPr="0008169D" w:rsidRDefault="00B604F5" w:rsidP="00A234B8">
            <w:pPr>
              <w:spacing w:after="0"/>
              <w:rPr>
                <w:rFonts w:ascii="Times New Roman" w:hAnsi="Times New Roman"/>
                <w:sz w:val="24"/>
                <w:szCs w:val="24"/>
                <w:lang w:val="ro-MO"/>
              </w:rPr>
            </w:pPr>
            <w:r>
              <w:rPr>
                <w:rFonts w:ascii="Times New Roman" w:hAnsi="Times New Roman"/>
                <w:sz w:val="24"/>
                <w:szCs w:val="24"/>
                <w:lang w:val="ro-MO"/>
              </w:rPr>
              <w:t>Completarea foilor de observaţie şi indicaţii cu prescrierea schemelor de tratament mon- şi polichimioterapic.</w:t>
            </w:r>
          </w:p>
        </w:tc>
        <w:tc>
          <w:tcPr>
            <w:tcW w:w="2083" w:type="dxa"/>
            <w:gridSpan w:val="2"/>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Însuşirea mecanismului acţiunii citostaticelor în oncologie.</w:t>
            </w:r>
          </w:p>
        </w:tc>
        <w:tc>
          <w:tcPr>
            <w:tcW w:w="5275" w:type="dxa"/>
            <w:gridSpan w:val="2"/>
          </w:tcPr>
          <w:p w:rsidR="00B604F5" w:rsidRPr="007453FA" w:rsidRDefault="00B604F5" w:rsidP="007453FA">
            <w:pPr>
              <w:spacing w:after="0"/>
              <w:rPr>
                <w:rFonts w:ascii="Times New Roman" w:hAnsi="Times New Roman"/>
                <w:sz w:val="24"/>
                <w:szCs w:val="24"/>
                <w:lang w:val="ro-RO"/>
              </w:rPr>
            </w:pPr>
            <w:r w:rsidRPr="007453FA">
              <w:rPr>
                <w:rFonts w:ascii="Times New Roman" w:hAnsi="Times New Roman"/>
                <w:sz w:val="24"/>
                <w:szCs w:val="24"/>
                <w:lang w:val="ro-RO"/>
              </w:rPr>
              <w:t>Clasificarea citostaticelor, însuşirea sensibilităţii tumorilor la preparatele chimioterapice. Elaborarea schemelor mono- şi polichimioterapice în tratamentul tumorilor împreună cu medicul curant chimioterapeut.</w:t>
            </w:r>
          </w:p>
        </w:tc>
        <w:tc>
          <w:tcPr>
            <w:tcW w:w="1181" w:type="dxa"/>
            <w:gridSpan w:val="6"/>
          </w:tcPr>
          <w:p w:rsidR="00B604F5" w:rsidRPr="00A234B8" w:rsidRDefault="00B604F5" w:rsidP="00A234B8">
            <w:pPr>
              <w:spacing w:after="0"/>
              <w:rPr>
                <w:rFonts w:ascii="Times New Roman" w:hAnsi="Times New Roman"/>
                <w:sz w:val="28"/>
                <w:szCs w:val="28"/>
                <w:lang w:val="ro-MO"/>
              </w:rPr>
            </w:pPr>
          </w:p>
        </w:tc>
      </w:tr>
      <w:tr w:rsidR="00B604F5" w:rsidRPr="00A234B8" w:rsidTr="008254AF">
        <w:tc>
          <w:tcPr>
            <w:tcW w:w="13604" w:type="dxa"/>
            <w:gridSpan w:val="13"/>
          </w:tcPr>
          <w:p w:rsidR="00B604F5" w:rsidRPr="0008169D" w:rsidRDefault="00B604F5" w:rsidP="00A234B8">
            <w:pPr>
              <w:spacing w:after="0"/>
              <w:rPr>
                <w:rFonts w:ascii="Times New Roman" w:hAnsi="Times New Roman"/>
                <w:b/>
                <w:sz w:val="24"/>
                <w:szCs w:val="24"/>
                <w:lang w:val="en-US"/>
              </w:rPr>
            </w:pPr>
            <w:r w:rsidRPr="0008169D">
              <w:rPr>
                <w:rFonts w:ascii="Times New Roman" w:hAnsi="Times New Roman"/>
                <w:b/>
                <w:sz w:val="24"/>
                <w:szCs w:val="24"/>
                <w:lang w:val="en-US"/>
              </w:rPr>
              <w:t>Anul II (37 s</w:t>
            </w:r>
            <w:r w:rsidRPr="0008169D">
              <w:rPr>
                <w:rFonts w:ascii="Times New Roman" w:hAnsi="Times New Roman"/>
                <w:b/>
                <w:sz w:val="24"/>
                <w:szCs w:val="24"/>
                <w:lang w:val="ro-RO"/>
              </w:rPr>
              <w:t>ăpt.</w:t>
            </w:r>
            <w:r w:rsidRPr="0008169D">
              <w:rPr>
                <w:rFonts w:ascii="Times New Roman" w:hAnsi="Times New Roman"/>
                <w:b/>
                <w:sz w:val="24"/>
                <w:szCs w:val="24"/>
                <w:lang w:val="en-US"/>
              </w:rPr>
              <w:t>)</w:t>
            </w:r>
            <w:r>
              <w:rPr>
                <w:b/>
                <w:sz w:val="28"/>
                <w:szCs w:val="28"/>
                <w:lang w:val="ro-RO"/>
              </w:rPr>
              <w:t xml:space="preserve"> </w:t>
            </w:r>
            <w:r w:rsidRPr="008A4503">
              <w:rPr>
                <w:rFonts w:ascii="Times New Roman" w:hAnsi="Times New Roman"/>
                <w:b/>
                <w:sz w:val="28"/>
                <w:szCs w:val="28"/>
                <w:lang w:val="ro-RO"/>
              </w:rPr>
              <w:t>Conform programului de studii şi profesiogramei</w:t>
            </w:r>
          </w:p>
        </w:tc>
      </w:tr>
      <w:tr w:rsidR="00B604F5" w:rsidRPr="002155D3" w:rsidTr="008254AF">
        <w:tc>
          <w:tcPr>
            <w:tcW w:w="13604" w:type="dxa"/>
            <w:gridSpan w:val="13"/>
          </w:tcPr>
          <w:p w:rsidR="00B604F5" w:rsidRPr="0071651C" w:rsidRDefault="00B604F5" w:rsidP="00A234B8">
            <w:pPr>
              <w:spacing w:after="0"/>
              <w:rPr>
                <w:rFonts w:ascii="Times New Roman" w:hAnsi="Times New Roman"/>
                <w:b/>
                <w:sz w:val="24"/>
                <w:szCs w:val="24"/>
                <w:lang w:val="ro-RO"/>
              </w:rPr>
            </w:pPr>
            <w:r w:rsidRPr="0071651C">
              <w:rPr>
                <w:rFonts w:ascii="Times New Roman" w:hAnsi="Times New Roman"/>
                <w:sz w:val="24"/>
                <w:szCs w:val="24"/>
                <w:lang w:val="ro-RO"/>
              </w:rPr>
              <w:t>Se menţin competenţele şi manoperele de la nivelul anului 1, cu activitate mai mare în sala de operaţii în calitate de asistent nr.1-2 al chirurgului.</w:t>
            </w:r>
          </w:p>
        </w:tc>
      </w:tr>
      <w:tr w:rsidR="00B604F5" w:rsidRPr="002155D3" w:rsidTr="008254AF">
        <w:tc>
          <w:tcPr>
            <w:tcW w:w="13604" w:type="dxa"/>
            <w:gridSpan w:val="13"/>
          </w:tcPr>
          <w:p w:rsidR="00B604F5" w:rsidRPr="0071651C" w:rsidRDefault="00B604F5" w:rsidP="001E7642">
            <w:pPr>
              <w:spacing w:after="0"/>
              <w:ind w:firstLine="708"/>
              <w:jc w:val="center"/>
              <w:rPr>
                <w:rFonts w:ascii="Times New Roman" w:hAnsi="Times New Roman"/>
                <w:b/>
                <w:sz w:val="24"/>
                <w:szCs w:val="24"/>
                <w:lang w:val="ro-RO"/>
              </w:rPr>
            </w:pPr>
            <w:r w:rsidRPr="0071651C">
              <w:rPr>
                <w:rFonts w:ascii="Times New Roman" w:hAnsi="Times New Roman"/>
                <w:b/>
                <w:sz w:val="24"/>
                <w:szCs w:val="24"/>
                <w:lang w:val="ro-RO"/>
              </w:rPr>
              <w:t>Diagnosticul şi tratamentul tumorilor cavităţii toracice.</w:t>
            </w:r>
          </w:p>
          <w:p w:rsidR="00B604F5" w:rsidRPr="0071651C" w:rsidRDefault="00B604F5" w:rsidP="0071651C">
            <w:pPr>
              <w:spacing w:after="0"/>
              <w:rPr>
                <w:rFonts w:ascii="Times New Roman" w:hAnsi="Times New Roman"/>
                <w:sz w:val="24"/>
                <w:szCs w:val="24"/>
                <w:lang w:val="ro-RO"/>
              </w:rPr>
            </w:pPr>
            <w:r w:rsidRPr="0071651C">
              <w:rPr>
                <w:rFonts w:ascii="Times New Roman" w:hAnsi="Times New Roman"/>
                <w:sz w:val="24"/>
                <w:szCs w:val="24"/>
                <w:lang w:val="ro-RO"/>
              </w:rPr>
              <w:t>Clinica nr. 4. Gastro-pulmonologie. Director – Ghidirim Nicolae, d.h.m., profesor universitar. (Secţia Gastrologie, Secţia Toracică, Secţia Chirurgie miniinvazivă abdominală)</w:t>
            </w:r>
            <w:r w:rsidRPr="00772613">
              <w:rPr>
                <w:sz w:val="28"/>
                <w:szCs w:val="28"/>
                <w:lang w:val="ro-RO"/>
              </w:rPr>
              <w:t xml:space="preserve">                             </w:t>
            </w:r>
          </w:p>
        </w:tc>
      </w:tr>
      <w:tr w:rsidR="00B604F5" w:rsidRPr="00A234B8" w:rsidTr="008254AF">
        <w:tc>
          <w:tcPr>
            <w:tcW w:w="5278" w:type="dxa"/>
            <w:gridSpan w:val="4"/>
          </w:tcPr>
          <w:p w:rsidR="00B604F5" w:rsidRPr="00A234B8" w:rsidRDefault="00B604F5" w:rsidP="00286C8E">
            <w:pPr>
              <w:spacing w:after="0"/>
              <w:rPr>
                <w:rFonts w:ascii="Times New Roman" w:hAnsi="Times New Roman"/>
                <w:sz w:val="28"/>
                <w:szCs w:val="28"/>
                <w:lang w:val="en-US"/>
              </w:rPr>
            </w:pPr>
            <w:r w:rsidRPr="00A234B8">
              <w:rPr>
                <w:rFonts w:ascii="Times New Roman" w:hAnsi="Times New Roman"/>
                <w:sz w:val="28"/>
                <w:szCs w:val="28"/>
                <w:lang w:val="en-US"/>
              </w:rPr>
              <w:t>Manopere.</w:t>
            </w:r>
          </w:p>
        </w:tc>
        <w:tc>
          <w:tcPr>
            <w:tcW w:w="7180" w:type="dxa"/>
            <w:gridSpan w:val="4"/>
          </w:tcPr>
          <w:p w:rsidR="00B604F5" w:rsidRPr="00A234B8" w:rsidRDefault="00B604F5" w:rsidP="00286C8E">
            <w:pPr>
              <w:spacing w:after="0"/>
              <w:rPr>
                <w:rFonts w:ascii="Times New Roman" w:hAnsi="Times New Roman"/>
                <w:sz w:val="28"/>
                <w:szCs w:val="28"/>
                <w:lang w:val="en-US"/>
              </w:rPr>
            </w:pPr>
            <w:r w:rsidRPr="00A234B8">
              <w:rPr>
                <w:rFonts w:ascii="Times New Roman" w:hAnsi="Times New Roman"/>
                <w:sz w:val="28"/>
                <w:szCs w:val="28"/>
                <w:lang w:val="en-US"/>
              </w:rPr>
              <w:t>Competente.</w:t>
            </w:r>
          </w:p>
        </w:tc>
        <w:tc>
          <w:tcPr>
            <w:tcW w:w="1146" w:type="dxa"/>
            <w:gridSpan w:val="5"/>
          </w:tcPr>
          <w:p w:rsidR="00B604F5" w:rsidRPr="00A234B8" w:rsidRDefault="00B604F5" w:rsidP="00286C8E">
            <w:pPr>
              <w:spacing w:after="0"/>
              <w:rPr>
                <w:rFonts w:ascii="Times New Roman" w:hAnsi="Times New Roman"/>
                <w:sz w:val="28"/>
                <w:szCs w:val="28"/>
                <w:lang w:val="en-US"/>
              </w:rPr>
            </w:pPr>
          </w:p>
        </w:tc>
      </w:tr>
      <w:tr w:rsidR="00B604F5" w:rsidRPr="0091138A" w:rsidTr="008254AF">
        <w:tc>
          <w:tcPr>
            <w:tcW w:w="5278"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Manoperele de diagnostic şi tratament al cancerului bronhopulmonar.</w:t>
            </w:r>
          </w:p>
        </w:tc>
        <w:tc>
          <w:tcPr>
            <w:tcW w:w="7180"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Împreună cu medicul curant toracalist rezidentul însuşeşte metodele radioimagistice, endoscopice şi toracoscopice ale tumorilor bronhopulmonare, de asemenea şi metodele de tratament chirurgical, participând în calitate de asistent 1-2 în rezecţiile segmentare ale plămânului, lobectomii şi pneumonectomii.</w:t>
            </w:r>
          </w:p>
        </w:tc>
        <w:tc>
          <w:tcPr>
            <w:tcW w:w="1146" w:type="dxa"/>
            <w:gridSpan w:val="5"/>
          </w:tcPr>
          <w:p w:rsidR="00B604F5" w:rsidRPr="0091138A" w:rsidRDefault="00B604F5" w:rsidP="00286C8E">
            <w:pPr>
              <w:spacing w:after="0"/>
              <w:rPr>
                <w:rFonts w:ascii="Times New Roman" w:hAnsi="Times New Roman"/>
                <w:sz w:val="28"/>
                <w:szCs w:val="28"/>
                <w:lang w:val="ro-RO"/>
              </w:rPr>
            </w:pPr>
          </w:p>
        </w:tc>
      </w:tr>
      <w:tr w:rsidR="00B604F5" w:rsidRPr="0091138A" w:rsidTr="008254AF">
        <w:tc>
          <w:tcPr>
            <w:tcW w:w="5278"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Competenţa metodelor de tratament radio- chimioterapic.</w:t>
            </w:r>
          </w:p>
        </w:tc>
        <w:tc>
          <w:tcPr>
            <w:tcW w:w="7180"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Participarea activă a medicului rezident în pregătirea bolnavilor de cancer bronhopulmonar împreună cu medicul curant toracalist radioterapeut şi chimioterapeut pentru efectuarea tratamentului respectiv, însuşind schemele citostaticelor şi metodele radioterapice.</w:t>
            </w:r>
          </w:p>
        </w:tc>
        <w:tc>
          <w:tcPr>
            <w:tcW w:w="1146" w:type="dxa"/>
            <w:gridSpan w:val="5"/>
          </w:tcPr>
          <w:p w:rsidR="00B604F5" w:rsidRPr="0091138A" w:rsidRDefault="00B604F5" w:rsidP="00286C8E">
            <w:pPr>
              <w:spacing w:after="0"/>
              <w:rPr>
                <w:rFonts w:ascii="Times New Roman" w:hAnsi="Times New Roman"/>
                <w:sz w:val="28"/>
                <w:szCs w:val="28"/>
                <w:lang w:val="ro-RO"/>
              </w:rPr>
            </w:pPr>
          </w:p>
        </w:tc>
      </w:tr>
      <w:tr w:rsidR="00B604F5" w:rsidRPr="0091138A" w:rsidTr="008254AF">
        <w:tc>
          <w:tcPr>
            <w:tcW w:w="5278"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Competenţa metodelor de tratament radio- chimioterapic în cancerul esofagian.</w:t>
            </w:r>
          </w:p>
        </w:tc>
        <w:tc>
          <w:tcPr>
            <w:tcW w:w="7180"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Participarea activă a medicului rezident în pregătirea bolnavilor de cancer esofagian împreună cu medicul curant toracalist radioterapeut şi chimioterapeut pentru efectuarea tratamentului respectiv, însuşind schemele citostaticelor şi metodele radioterapice.</w:t>
            </w:r>
          </w:p>
        </w:tc>
        <w:tc>
          <w:tcPr>
            <w:tcW w:w="1146" w:type="dxa"/>
            <w:gridSpan w:val="5"/>
          </w:tcPr>
          <w:p w:rsidR="00B604F5" w:rsidRPr="0091138A" w:rsidRDefault="00B604F5" w:rsidP="00286C8E">
            <w:pPr>
              <w:spacing w:after="0"/>
              <w:rPr>
                <w:rFonts w:ascii="Times New Roman" w:hAnsi="Times New Roman"/>
                <w:sz w:val="28"/>
                <w:szCs w:val="28"/>
                <w:lang w:val="ro-RO"/>
              </w:rPr>
            </w:pPr>
          </w:p>
        </w:tc>
      </w:tr>
      <w:tr w:rsidR="00B604F5" w:rsidRPr="0091138A" w:rsidTr="008254AF">
        <w:tc>
          <w:tcPr>
            <w:tcW w:w="5278"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Competenţa manoperelor de diagnostic şi tratament al tumorilor mediastinale.</w:t>
            </w:r>
          </w:p>
        </w:tc>
        <w:tc>
          <w:tcPr>
            <w:tcW w:w="7180"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Împreună cu medicul curant toracalist rezidentul însuşeşte metodele radioimagistice, endoscopice şi toracoscopice ale tumorilor mediastinale, de asemenea şi metodele de tratament chirurgical, participând în calitate de asistent 1-2 în extirparea tumorilor mediastinale şi în operaţiile citoreductive ale acestor tumori. Însuşirea metodelor de tratament radio- chimioterapic al tumorilor mediastinale.</w:t>
            </w:r>
          </w:p>
        </w:tc>
        <w:tc>
          <w:tcPr>
            <w:tcW w:w="1146" w:type="dxa"/>
            <w:gridSpan w:val="5"/>
          </w:tcPr>
          <w:p w:rsidR="00B604F5" w:rsidRPr="0091138A" w:rsidRDefault="00B604F5" w:rsidP="00286C8E">
            <w:pPr>
              <w:spacing w:after="0"/>
              <w:rPr>
                <w:rFonts w:ascii="Times New Roman" w:hAnsi="Times New Roman"/>
                <w:sz w:val="28"/>
                <w:szCs w:val="28"/>
                <w:lang w:val="ro-RO"/>
              </w:rPr>
            </w:pPr>
          </w:p>
        </w:tc>
      </w:tr>
      <w:tr w:rsidR="00B604F5" w:rsidRPr="002155D3" w:rsidTr="00050630">
        <w:tc>
          <w:tcPr>
            <w:tcW w:w="5278"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Manoperele efectuate în examenul şi  tratamentul bolnavilor cu tumori ale tractului gastrointestinal, ficatului, ZPD (zona pancreatoduodenală), veziculei biliare şi a căilor biliare extrahepatice.</w:t>
            </w:r>
          </w:p>
        </w:tc>
        <w:tc>
          <w:tcPr>
            <w:tcW w:w="7180"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Însuşirea metodelor de diagnostic: examenul fizic, comentarea rezultatelor analizelor generale şi biochimice. Sub conducerea medicului curant de însuşit metodele instrumentale de investigaţii (radioimagistice, endoscopice şi laparoscopice) în diagnosticul tumorilor organelor respective. Însuşirea metodelor de tratament chirurgical, participând în calitate de asistent 1-2 în operaţiile pe motive de cancer gastric, ZPD, hepatic şi a veziculei biliare (rezecţii subtotale a stomacului, gastrectomii, rezecţii pancreatoduodenale, rezecţii şi lobectomii hepatice, colecistectomii şi diferite operaţii paliative: gastroenteroanastomoze, derivaţii biliodigestive, gastrostomii, etc.)</w:t>
            </w:r>
          </w:p>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Însuşirea metodelor radio- chimioterapice în tratamentul cancerului organelor abdominale şi a tumorilor retroperitoneale.</w:t>
            </w:r>
          </w:p>
        </w:tc>
        <w:tc>
          <w:tcPr>
            <w:tcW w:w="1146" w:type="dxa"/>
            <w:gridSpan w:val="5"/>
          </w:tcPr>
          <w:p w:rsidR="00B604F5" w:rsidRPr="002155D3" w:rsidRDefault="00B604F5" w:rsidP="00286C8E">
            <w:pPr>
              <w:spacing w:after="0"/>
              <w:rPr>
                <w:rFonts w:ascii="Times New Roman" w:hAnsi="Times New Roman"/>
                <w:sz w:val="28"/>
                <w:szCs w:val="28"/>
                <w:lang w:val="it-IT"/>
              </w:rPr>
            </w:pPr>
          </w:p>
        </w:tc>
      </w:tr>
      <w:tr w:rsidR="00B604F5" w:rsidRPr="0091138A" w:rsidTr="004E749E">
        <w:tc>
          <w:tcPr>
            <w:tcW w:w="5278"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Competenţa diagnosticului şi tratamentului cancerului colorectal.</w:t>
            </w:r>
          </w:p>
        </w:tc>
        <w:tc>
          <w:tcPr>
            <w:tcW w:w="7180"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Manoperele de diagnostic şi investigaţiile instrumentale în cancerul colorectal cu includerea metodelor de tratament al aceluiaşi cancer. Efectuarea tuşeului rectal, rectoromanoscopiei, fibrocolonoscopiei şi a metodelor radioimagistice sub conducerea medicilor specialişti în domeniu.</w:t>
            </w:r>
          </w:p>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Însuşirea metodelor chirurgicale în cancerul colorectal, participând în colonectomii, hemicolonectomii, rezecţii segmentare a colonului, rezecţii endoanale în cancerul rectal, rezecţiile anterioare abdominale şi extirpaţii rectale. De asemenea menajarea colostomelor în complicaţiile cancerului colorectal, participând împreună cu medicul chirurg în calitate de asistent 1-2.</w:t>
            </w:r>
          </w:p>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Însuşirea metodelor de tratament radio- chimioterapic, îndeosebi în tratamentul cancerului rectal.</w:t>
            </w:r>
          </w:p>
        </w:tc>
        <w:tc>
          <w:tcPr>
            <w:tcW w:w="1146" w:type="dxa"/>
            <w:gridSpan w:val="5"/>
          </w:tcPr>
          <w:p w:rsidR="00B604F5" w:rsidRPr="0091138A" w:rsidRDefault="00B604F5" w:rsidP="00286C8E">
            <w:pPr>
              <w:spacing w:after="0"/>
              <w:rPr>
                <w:rFonts w:ascii="Times New Roman" w:hAnsi="Times New Roman"/>
                <w:sz w:val="28"/>
                <w:szCs w:val="28"/>
                <w:lang w:val="ro-RO"/>
              </w:rPr>
            </w:pPr>
          </w:p>
        </w:tc>
      </w:tr>
      <w:tr w:rsidR="00B604F5" w:rsidRPr="0091138A" w:rsidTr="008254AF">
        <w:tc>
          <w:tcPr>
            <w:tcW w:w="12458" w:type="dxa"/>
            <w:gridSpan w:val="8"/>
          </w:tcPr>
          <w:p w:rsidR="00B604F5" w:rsidRPr="0091138A" w:rsidRDefault="00B604F5" w:rsidP="0091138A">
            <w:pPr>
              <w:spacing w:after="0"/>
              <w:jc w:val="center"/>
              <w:rPr>
                <w:rFonts w:ascii="Times New Roman" w:hAnsi="Times New Roman"/>
                <w:sz w:val="24"/>
                <w:szCs w:val="24"/>
                <w:lang w:val="ro-RO"/>
              </w:rPr>
            </w:pPr>
            <w:r w:rsidRPr="0091138A">
              <w:rPr>
                <w:rFonts w:ascii="Times New Roman" w:hAnsi="Times New Roman"/>
                <w:sz w:val="28"/>
                <w:szCs w:val="28"/>
                <w:lang w:val="ro-RO"/>
              </w:rPr>
              <w:t>Stagiul în chirurgia generală la baza catedrei chirurgie nr. 1 „N. Anestiade”</w:t>
            </w:r>
          </w:p>
        </w:tc>
        <w:tc>
          <w:tcPr>
            <w:tcW w:w="1146" w:type="dxa"/>
            <w:gridSpan w:val="5"/>
          </w:tcPr>
          <w:p w:rsidR="00B604F5" w:rsidRPr="0091138A" w:rsidRDefault="00B604F5" w:rsidP="00286C8E">
            <w:pPr>
              <w:spacing w:after="0"/>
              <w:rPr>
                <w:rFonts w:ascii="Times New Roman" w:hAnsi="Times New Roman"/>
                <w:sz w:val="28"/>
                <w:szCs w:val="28"/>
                <w:lang w:val="ro-RO"/>
              </w:rPr>
            </w:pPr>
            <w:r>
              <w:rPr>
                <w:rFonts w:ascii="Times New Roman" w:hAnsi="Times New Roman"/>
                <w:sz w:val="28"/>
                <w:szCs w:val="28"/>
                <w:lang w:val="ro-RO"/>
              </w:rPr>
              <w:t>7 săpt.</w:t>
            </w:r>
          </w:p>
        </w:tc>
      </w:tr>
      <w:tr w:rsidR="00B604F5" w:rsidRPr="0091138A" w:rsidTr="008254AF">
        <w:tc>
          <w:tcPr>
            <w:tcW w:w="5278"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Manopere şi examenul fizic în diagnosticul diferenţial al tumorilor tractului digestiv de patologia chirurgicală de urgenţă a organelor intraabdominale.</w:t>
            </w:r>
          </w:p>
        </w:tc>
        <w:tc>
          <w:tcPr>
            <w:tcW w:w="7180" w:type="dxa"/>
            <w:gridSpan w:val="4"/>
          </w:tcPr>
          <w:p w:rsidR="00B604F5" w:rsidRPr="0091138A" w:rsidRDefault="00B604F5" w:rsidP="0091138A">
            <w:pPr>
              <w:spacing w:after="0"/>
              <w:rPr>
                <w:rFonts w:ascii="Times New Roman" w:hAnsi="Times New Roman"/>
                <w:sz w:val="24"/>
                <w:szCs w:val="24"/>
                <w:lang w:val="ro-RO"/>
              </w:rPr>
            </w:pPr>
            <w:r w:rsidRPr="0091138A">
              <w:rPr>
                <w:rFonts w:ascii="Times New Roman" w:hAnsi="Times New Roman"/>
                <w:sz w:val="24"/>
                <w:szCs w:val="24"/>
                <w:lang w:val="ro-RO"/>
              </w:rPr>
              <w:t>Împreună cu medicul chirurg generalist de însuşit diagnosticul diferenţial al patologiilor chirurgicale urgente de complicaţiile tumorilor ce provoacă stări de urgenţă în oncologie. Efectuarea operaţiilor pe urgenţă sub conducerea chirurgului generalist participând în calitate de asistent 1-2.</w:t>
            </w:r>
          </w:p>
        </w:tc>
        <w:tc>
          <w:tcPr>
            <w:tcW w:w="1146" w:type="dxa"/>
            <w:gridSpan w:val="5"/>
          </w:tcPr>
          <w:p w:rsidR="00B604F5" w:rsidRPr="0091138A" w:rsidRDefault="00B604F5" w:rsidP="00286C8E">
            <w:pPr>
              <w:spacing w:after="0"/>
              <w:rPr>
                <w:rFonts w:ascii="Times New Roman" w:hAnsi="Times New Roman"/>
                <w:sz w:val="28"/>
                <w:szCs w:val="28"/>
                <w:lang w:val="ro-RO"/>
              </w:rPr>
            </w:pPr>
          </w:p>
        </w:tc>
      </w:tr>
      <w:tr w:rsidR="00B604F5" w:rsidRPr="000509C4" w:rsidTr="008254AF">
        <w:tc>
          <w:tcPr>
            <w:tcW w:w="12464" w:type="dxa"/>
            <w:gridSpan w:val="9"/>
          </w:tcPr>
          <w:p w:rsidR="00B604F5" w:rsidRPr="000509C4" w:rsidRDefault="00B604F5" w:rsidP="00A234B8">
            <w:pPr>
              <w:spacing w:after="0"/>
              <w:rPr>
                <w:rFonts w:ascii="Times New Roman" w:hAnsi="Times New Roman"/>
                <w:b/>
                <w:sz w:val="28"/>
                <w:szCs w:val="28"/>
                <w:lang w:val="it-IT"/>
              </w:rPr>
            </w:pPr>
            <w:r w:rsidRPr="000509C4">
              <w:rPr>
                <w:rFonts w:ascii="Times New Roman" w:hAnsi="Times New Roman"/>
                <w:b/>
                <w:sz w:val="28"/>
                <w:szCs w:val="28"/>
                <w:lang w:val="it-IT"/>
              </w:rPr>
              <w:t>Anul III (28 s</w:t>
            </w:r>
            <w:r w:rsidRPr="00A234B8">
              <w:rPr>
                <w:rFonts w:ascii="Times New Roman" w:hAnsi="Times New Roman"/>
                <w:b/>
                <w:sz w:val="28"/>
                <w:szCs w:val="28"/>
                <w:lang w:val="ro-RO"/>
              </w:rPr>
              <w:t>ăpt.</w:t>
            </w:r>
            <w:r>
              <w:rPr>
                <w:rFonts w:ascii="Times New Roman" w:hAnsi="Times New Roman"/>
                <w:b/>
                <w:sz w:val="28"/>
                <w:szCs w:val="28"/>
                <w:lang w:val="ro-RO"/>
              </w:rPr>
              <w:t>+12 săpt. practica raion</w:t>
            </w:r>
            <w:r w:rsidRPr="000509C4">
              <w:rPr>
                <w:rFonts w:ascii="Times New Roman" w:hAnsi="Times New Roman"/>
                <w:b/>
                <w:sz w:val="28"/>
                <w:szCs w:val="28"/>
                <w:lang w:val="it-IT"/>
              </w:rPr>
              <w:t>)</w:t>
            </w:r>
            <w:r>
              <w:rPr>
                <w:b/>
                <w:sz w:val="28"/>
                <w:szCs w:val="28"/>
                <w:lang w:val="ro-RO"/>
              </w:rPr>
              <w:t xml:space="preserve"> </w:t>
            </w:r>
            <w:r w:rsidRPr="008A4503">
              <w:rPr>
                <w:rFonts w:ascii="Times New Roman" w:hAnsi="Times New Roman"/>
                <w:b/>
                <w:sz w:val="28"/>
                <w:szCs w:val="28"/>
                <w:lang w:val="ro-RO"/>
              </w:rPr>
              <w:t>Conform programului de studii şi profesiogramei</w:t>
            </w:r>
          </w:p>
        </w:tc>
        <w:tc>
          <w:tcPr>
            <w:tcW w:w="1140" w:type="dxa"/>
            <w:gridSpan w:val="4"/>
          </w:tcPr>
          <w:p w:rsidR="00B604F5" w:rsidRPr="000509C4" w:rsidRDefault="00B604F5" w:rsidP="00A234B8">
            <w:pPr>
              <w:spacing w:after="0"/>
              <w:rPr>
                <w:rFonts w:ascii="Times New Roman" w:hAnsi="Times New Roman"/>
                <w:b/>
                <w:sz w:val="28"/>
                <w:szCs w:val="28"/>
                <w:lang w:val="it-IT"/>
              </w:rPr>
            </w:pPr>
          </w:p>
        </w:tc>
      </w:tr>
      <w:tr w:rsidR="00B604F5" w:rsidRPr="008A4503" w:rsidTr="008254AF">
        <w:tc>
          <w:tcPr>
            <w:tcW w:w="12458" w:type="dxa"/>
            <w:gridSpan w:val="8"/>
          </w:tcPr>
          <w:p w:rsidR="00B604F5" w:rsidRPr="008A4503" w:rsidRDefault="00B604F5" w:rsidP="00A234B8">
            <w:pPr>
              <w:spacing w:after="0"/>
              <w:rPr>
                <w:rFonts w:ascii="Times New Roman" w:hAnsi="Times New Roman"/>
                <w:sz w:val="28"/>
                <w:szCs w:val="28"/>
                <w:lang w:val="ro-RO"/>
              </w:rPr>
            </w:pPr>
            <w:r w:rsidRPr="008A4503">
              <w:rPr>
                <w:rFonts w:ascii="Times New Roman" w:hAnsi="Times New Roman"/>
                <w:sz w:val="28"/>
                <w:szCs w:val="28"/>
                <w:lang w:val="ro-RO"/>
              </w:rPr>
              <w:t>Se menţin competenţele şi manoperele de la nivelul anului I-II, cu activitate mai mare în sala de operaţii în calitate de asistent nr.1-2 al chirurgului. Astfel rezidentul anului III  va examina primar pacientul împreună cu medicul responsabil, cu stabilirea tacticii de examinare şi tratament, iar ulterior va completa de sinestătător foaia de observaţie clinică, foaia de indicaţii, etc. cu control ulterior al medicului responsabil.</w:t>
            </w:r>
          </w:p>
        </w:tc>
        <w:tc>
          <w:tcPr>
            <w:tcW w:w="1146" w:type="dxa"/>
            <w:gridSpan w:val="5"/>
          </w:tcPr>
          <w:p w:rsidR="00B604F5" w:rsidRPr="008A4503" w:rsidRDefault="00B604F5" w:rsidP="00A234B8">
            <w:pPr>
              <w:spacing w:after="0"/>
              <w:rPr>
                <w:rFonts w:ascii="Times New Roman" w:hAnsi="Times New Roman"/>
                <w:sz w:val="28"/>
                <w:szCs w:val="28"/>
                <w:lang w:val="ro-RO"/>
              </w:rPr>
            </w:pPr>
          </w:p>
        </w:tc>
      </w:tr>
      <w:tr w:rsidR="00B604F5" w:rsidRPr="008A4503" w:rsidTr="008254AF">
        <w:tc>
          <w:tcPr>
            <w:tcW w:w="12458" w:type="dxa"/>
            <w:gridSpan w:val="8"/>
          </w:tcPr>
          <w:p w:rsidR="00B604F5" w:rsidRPr="000509C4" w:rsidRDefault="00B604F5" w:rsidP="000509C4">
            <w:pPr>
              <w:spacing w:after="0"/>
              <w:jc w:val="center"/>
              <w:rPr>
                <w:rFonts w:ascii="Times New Roman" w:hAnsi="Times New Roman"/>
                <w:b/>
                <w:sz w:val="24"/>
                <w:szCs w:val="24"/>
                <w:lang w:val="ro-RO"/>
              </w:rPr>
            </w:pPr>
            <w:r w:rsidRPr="000509C4">
              <w:rPr>
                <w:rFonts w:ascii="Times New Roman" w:hAnsi="Times New Roman"/>
                <w:b/>
                <w:sz w:val="24"/>
                <w:szCs w:val="24"/>
                <w:lang w:val="ro-RO"/>
              </w:rPr>
              <w:t>ONCOUROLOGIA</w:t>
            </w:r>
          </w:p>
        </w:tc>
        <w:tc>
          <w:tcPr>
            <w:tcW w:w="1146" w:type="dxa"/>
            <w:gridSpan w:val="5"/>
          </w:tcPr>
          <w:p w:rsidR="00B604F5" w:rsidRPr="008A4503" w:rsidRDefault="00B604F5" w:rsidP="00A234B8">
            <w:pPr>
              <w:spacing w:after="0"/>
              <w:rPr>
                <w:rFonts w:ascii="Times New Roman" w:hAnsi="Times New Roman"/>
                <w:sz w:val="28"/>
                <w:szCs w:val="28"/>
                <w:lang w:val="ro-RO"/>
              </w:rPr>
            </w:pPr>
          </w:p>
        </w:tc>
      </w:tr>
      <w:tr w:rsidR="00B604F5" w:rsidRPr="00A234B8" w:rsidTr="008254AF">
        <w:tc>
          <w:tcPr>
            <w:tcW w:w="4781" w:type="dxa"/>
            <w:gridSpan w:val="2"/>
          </w:tcPr>
          <w:p w:rsidR="00B604F5" w:rsidRPr="00A234B8" w:rsidRDefault="00B604F5" w:rsidP="00A234B8">
            <w:pPr>
              <w:spacing w:after="0"/>
              <w:rPr>
                <w:rFonts w:ascii="Times New Roman" w:hAnsi="Times New Roman"/>
                <w:sz w:val="28"/>
                <w:szCs w:val="28"/>
                <w:lang w:val="en-US"/>
              </w:rPr>
            </w:pPr>
            <w:r w:rsidRPr="00A234B8">
              <w:rPr>
                <w:rFonts w:ascii="Times New Roman" w:hAnsi="Times New Roman"/>
                <w:sz w:val="28"/>
                <w:szCs w:val="28"/>
                <w:lang w:val="en-US"/>
              </w:rPr>
              <w:t>Competente.</w:t>
            </w:r>
          </w:p>
        </w:tc>
        <w:tc>
          <w:tcPr>
            <w:tcW w:w="7677" w:type="dxa"/>
            <w:gridSpan w:val="6"/>
          </w:tcPr>
          <w:p w:rsidR="00B604F5" w:rsidRPr="00A234B8" w:rsidRDefault="00B604F5" w:rsidP="00A234B8">
            <w:pPr>
              <w:spacing w:after="0"/>
              <w:rPr>
                <w:rFonts w:ascii="Times New Roman" w:hAnsi="Times New Roman"/>
                <w:sz w:val="28"/>
                <w:szCs w:val="28"/>
                <w:lang w:val="en-US"/>
              </w:rPr>
            </w:pPr>
            <w:r w:rsidRPr="00A234B8">
              <w:rPr>
                <w:rFonts w:ascii="Times New Roman" w:hAnsi="Times New Roman"/>
                <w:sz w:val="28"/>
                <w:szCs w:val="28"/>
                <w:lang w:val="en-US"/>
              </w:rPr>
              <w:t>Manopere.</w:t>
            </w:r>
          </w:p>
        </w:tc>
        <w:tc>
          <w:tcPr>
            <w:tcW w:w="1146" w:type="dxa"/>
            <w:gridSpan w:val="5"/>
          </w:tcPr>
          <w:p w:rsidR="00B604F5" w:rsidRPr="00A234B8" w:rsidRDefault="00B604F5" w:rsidP="00A234B8">
            <w:pPr>
              <w:spacing w:after="0"/>
              <w:rPr>
                <w:rFonts w:ascii="Times New Roman" w:hAnsi="Times New Roman"/>
                <w:sz w:val="28"/>
                <w:szCs w:val="28"/>
                <w:lang w:val="en-US"/>
              </w:rPr>
            </w:pPr>
          </w:p>
        </w:tc>
      </w:tr>
      <w:tr w:rsidR="00B604F5" w:rsidRPr="000509C4" w:rsidTr="008254AF">
        <w:tc>
          <w:tcPr>
            <w:tcW w:w="4781" w:type="dxa"/>
            <w:gridSpan w:val="2"/>
          </w:tcPr>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Efectuarea manoperelor diagnostice şi curative de complexitate medie: tuşeul rectal,</w:t>
            </w:r>
          </w:p>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cistoscopia, cateterizarea ureterelor.</w:t>
            </w:r>
          </w:p>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Interpretarea imaginilor ecografice, radiologice, a analizelor de laborator etc.</w:t>
            </w:r>
          </w:p>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Examinarea ecografică a pacientului urologic.</w:t>
            </w:r>
          </w:p>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Stabilirea împreună cu medicul repsonsabil a diagnosticului primar şi diferenţial, a tacticii de tratament.</w:t>
            </w:r>
          </w:p>
        </w:tc>
        <w:tc>
          <w:tcPr>
            <w:tcW w:w="7677" w:type="dxa"/>
            <w:gridSpan w:val="6"/>
          </w:tcPr>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Efectuează examinarea imagistică, radiologică a pacientului.</w:t>
            </w:r>
          </w:p>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Stabileşte diagnosticul primar şi diferenţial. Diagosticul clinic si tactica de tratament va fi confirmat de către medicul repsonsabil.</w:t>
            </w:r>
          </w:p>
          <w:p w:rsidR="00B604F5" w:rsidRPr="000509C4" w:rsidRDefault="00B604F5" w:rsidP="00A234B8">
            <w:pPr>
              <w:spacing w:after="0"/>
              <w:rPr>
                <w:rFonts w:ascii="Times New Roman" w:hAnsi="Times New Roman"/>
                <w:sz w:val="28"/>
                <w:szCs w:val="28"/>
                <w:lang w:val="it-IT"/>
              </w:rPr>
            </w:pPr>
            <w:r w:rsidRPr="000509C4">
              <w:rPr>
                <w:rFonts w:ascii="Times New Roman" w:hAnsi="Times New Roman"/>
                <w:sz w:val="24"/>
                <w:szCs w:val="24"/>
                <w:lang w:val="it-IT"/>
              </w:rPr>
              <w:t>Efectuează cistoscopia. Cateterizarea ureterelor sub supravegherea medicului responsabil.</w:t>
            </w:r>
          </w:p>
        </w:tc>
        <w:tc>
          <w:tcPr>
            <w:tcW w:w="1146" w:type="dxa"/>
            <w:gridSpan w:val="5"/>
          </w:tcPr>
          <w:p w:rsidR="00B604F5" w:rsidRPr="000509C4" w:rsidRDefault="00B604F5" w:rsidP="00A234B8">
            <w:pPr>
              <w:spacing w:after="0"/>
              <w:rPr>
                <w:rFonts w:ascii="Times New Roman" w:hAnsi="Times New Roman"/>
                <w:sz w:val="28"/>
                <w:szCs w:val="28"/>
                <w:lang w:val="it-IT"/>
              </w:rPr>
            </w:pPr>
          </w:p>
        </w:tc>
      </w:tr>
      <w:tr w:rsidR="00B604F5" w:rsidRPr="000509C4" w:rsidTr="008254AF">
        <w:tc>
          <w:tcPr>
            <w:tcW w:w="4781" w:type="dxa"/>
            <w:gridSpan w:val="2"/>
          </w:tcPr>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Competenţa chirurgicală, radioterapică şi chimioterapică.</w:t>
            </w:r>
          </w:p>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 xml:space="preserve">Activitatea de asistent în sala de operaţii la intervenţiile chirurgicale. </w:t>
            </w:r>
          </w:p>
          <w:p w:rsidR="00B604F5" w:rsidRPr="000509C4" w:rsidRDefault="00B604F5" w:rsidP="000509C4">
            <w:pPr>
              <w:spacing w:after="0"/>
              <w:rPr>
                <w:rFonts w:ascii="Times New Roman" w:hAnsi="Times New Roman"/>
                <w:sz w:val="24"/>
                <w:szCs w:val="24"/>
                <w:lang w:val="it-IT"/>
              </w:rPr>
            </w:pPr>
          </w:p>
        </w:tc>
        <w:tc>
          <w:tcPr>
            <w:tcW w:w="7677" w:type="dxa"/>
            <w:gridSpan w:val="6"/>
          </w:tcPr>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Asistentul 1 sau 2 în intervenţiile chirurgicale de compelxitate medie si mare.</w:t>
            </w:r>
          </w:p>
          <w:p w:rsidR="00B604F5" w:rsidRPr="000509C4" w:rsidRDefault="00B604F5" w:rsidP="00A234B8">
            <w:pPr>
              <w:spacing w:after="0"/>
              <w:rPr>
                <w:rFonts w:ascii="Times New Roman" w:hAnsi="Times New Roman"/>
                <w:sz w:val="28"/>
                <w:szCs w:val="28"/>
                <w:lang w:val="it-IT"/>
              </w:rPr>
            </w:pPr>
            <w:r w:rsidRPr="000509C4">
              <w:rPr>
                <w:rFonts w:ascii="Times New Roman" w:hAnsi="Times New Roman"/>
                <w:sz w:val="24"/>
                <w:szCs w:val="24"/>
                <w:lang w:val="it-IT"/>
              </w:rPr>
              <w:t>Poate efectua de sinestătător sub supravegherea medicului repsonsabil sau asistenţa sa a următoarleor intervenţii chirurgicale: nefrectomii, rezecţii ale vezicii urinare, cistectomii cu reimplantarea ureterelor (derivaţii nefrocutaneostomii, operaţia Bricker, epicistostomii, etc.). Însuşirea metodelor de tratament combinat şi complex radio- chimioterapic.</w:t>
            </w:r>
          </w:p>
        </w:tc>
        <w:tc>
          <w:tcPr>
            <w:tcW w:w="1146" w:type="dxa"/>
            <w:gridSpan w:val="5"/>
          </w:tcPr>
          <w:p w:rsidR="00B604F5" w:rsidRPr="000509C4" w:rsidRDefault="00B604F5" w:rsidP="00A234B8">
            <w:pPr>
              <w:spacing w:after="0"/>
              <w:rPr>
                <w:rFonts w:ascii="Times New Roman" w:hAnsi="Times New Roman"/>
                <w:sz w:val="28"/>
                <w:szCs w:val="28"/>
                <w:lang w:val="it-IT"/>
              </w:rPr>
            </w:pPr>
          </w:p>
        </w:tc>
      </w:tr>
      <w:tr w:rsidR="00B604F5" w:rsidRPr="000509C4" w:rsidTr="008254AF">
        <w:tc>
          <w:tcPr>
            <w:tcW w:w="12458" w:type="dxa"/>
            <w:gridSpan w:val="8"/>
          </w:tcPr>
          <w:p w:rsidR="00B604F5" w:rsidRPr="000509C4" w:rsidRDefault="00B604F5" w:rsidP="000509C4">
            <w:pPr>
              <w:spacing w:after="0"/>
              <w:ind w:firstLine="708"/>
              <w:jc w:val="center"/>
              <w:rPr>
                <w:rFonts w:ascii="Times New Roman" w:hAnsi="Times New Roman"/>
                <w:b/>
                <w:sz w:val="24"/>
                <w:szCs w:val="24"/>
                <w:lang w:val="it-IT"/>
              </w:rPr>
            </w:pPr>
            <w:r w:rsidRPr="000509C4">
              <w:rPr>
                <w:rFonts w:ascii="Times New Roman" w:hAnsi="Times New Roman"/>
                <w:b/>
                <w:sz w:val="24"/>
                <w:szCs w:val="24"/>
                <w:lang w:val="it-IT"/>
              </w:rPr>
              <w:t>Aparatul locomotor</w:t>
            </w:r>
          </w:p>
          <w:p w:rsidR="00B604F5" w:rsidRPr="000509C4" w:rsidRDefault="00B604F5" w:rsidP="000509C4">
            <w:pPr>
              <w:spacing w:after="0"/>
              <w:rPr>
                <w:rFonts w:ascii="Times New Roman" w:hAnsi="Times New Roman"/>
                <w:sz w:val="28"/>
                <w:szCs w:val="28"/>
                <w:lang w:val="ro-RO"/>
              </w:rPr>
            </w:pPr>
            <w:r w:rsidRPr="000509C4">
              <w:rPr>
                <w:rFonts w:ascii="Times New Roman" w:hAnsi="Times New Roman"/>
                <w:sz w:val="24"/>
                <w:szCs w:val="24"/>
                <w:lang w:val="ro-RO"/>
              </w:rPr>
              <w:t>Clinica nr. 2. Oncologie generală, Mamologie şi Radioterapie. Director – Mereuţă Ion, d.h.m., profesor universitar (Secţia Oncologie generală (ALM), Secţia Mamologie nr.2, Secţia Oncopediatrie, Secţia Radioterapie nr.2).</w:t>
            </w:r>
            <w:r w:rsidRPr="00772613">
              <w:rPr>
                <w:sz w:val="28"/>
                <w:szCs w:val="28"/>
                <w:lang w:val="ro-RO"/>
              </w:rPr>
              <w:t xml:space="preserve">                       </w:t>
            </w:r>
          </w:p>
        </w:tc>
        <w:tc>
          <w:tcPr>
            <w:tcW w:w="1146" w:type="dxa"/>
            <w:gridSpan w:val="5"/>
          </w:tcPr>
          <w:p w:rsidR="00B604F5" w:rsidRPr="000509C4" w:rsidRDefault="00B604F5" w:rsidP="00A234B8">
            <w:pPr>
              <w:spacing w:after="0"/>
              <w:rPr>
                <w:rFonts w:ascii="Times New Roman" w:hAnsi="Times New Roman"/>
                <w:sz w:val="28"/>
                <w:szCs w:val="28"/>
                <w:lang w:val="ro-RO"/>
              </w:rPr>
            </w:pPr>
          </w:p>
        </w:tc>
      </w:tr>
      <w:tr w:rsidR="00B604F5" w:rsidRPr="000509C4" w:rsidTr="008254AF">
        <w:tc>
          <w:tcPr>
            <w:tcW w:w="4781" w:type="dxa"/>
            <w:gridSpan w:val="2"/>
          </w:tcPr>
          <w:p w:rsidR="00B604F5" w:rsidRPr="000509C4" w:rsidRDefault="00B604F5" w:rsidP="00286C8E">
            <w:pPr>
              <w:rPr>
                <w:rFonts w:ascii="Times New Roman" w:hAnsi="Times New Roman"/>
                <w:sz w:val="24"/>
                <w:szCs w:val="24"/>
                <w:lang w:val="it-IT"/>
              </w:rPr>
            </w:pPr>
            <w:r w:rsidRPr="000509C4">
              <w:rPr>
                <w:rFonts w:ascii="Times New Roman" w:hAnsi="Times New Roman"/>
                <w:sz w:val="24"/>
                <w:szCs w:val="24"/>
                <w:lang w:val="it-IT"/>
              </w:rPr>
              <w:t>Competenţa diagnosticului şi tratamentului tumorilor aparatului locomotor.</w:t>
            </w:r>
          </w:p>
        </w:tc>
        <w:tc>
          <w:tcPr>
            <w:tcW w:w="7677" w:type="dxa"/>
            <w:gridSpan w:val="6"/>
          </w:tcPr>
          <w:p w:rsidR="00B604F5" w:rsidRPr="000509C4" w:rsidRDefault="00B604F5" w:rsidP="00A234B8">
            <w:pPr>
              <w:spacing w:after="0"/>
              <w:rPr>
                <w:rFonts w:ascii="Times New Roman" w:hAnsi="Times New Roman"/>
                <w:sz w:val="28"/>
                <w:szCs w:val="28"/>
                <w:lang w:val="ro-RO"/>
              </w:rPr>
            </w:pPr>
            <w:r w:rsidRPr="000509C4">
              <w:rPr>
                <w:rFonts w:ascii="Times New Roman" w:hAnsi="Times New Roman"/>
                <w:sz w:val="24"/>
                <w:szCs w:val="24"/>
                <w:lang w:val="it-IT"/>
              </w:rPr>
              <w:t>Însuşirea metodelor de diagnostic radioimagistic al tumorilor aparatului locomotor. Asistenţe în calitate de 1-2 în excizia tumorilor părţilor moi, amputaţiilor şi exarticulaţiilor tumorilor membrelor superioare şi inferioare. Însuşirea tacticii de tratament al melanomului malign. Însuşirea metodelor de tratament combinat şi complex radio- chimioterapic</w:t>
            </w:r>
            <w:r>
              <w:rPr>
                <w:rFonts w:ascii="Times New Roman" w:hAnsi="Times New Roman"/>
                <w:sz w:val="24"/>
                <w:szCs w:val="24"/>
                <w:lang w:val="it-IT"/>
              </w:rPr>
              <w:t xml:space="preserve"> a tumorilor aparatului locomotor</w:t>
            </w:r>
            <w:r w:rsidRPr="000509C4">
              <w:rPr>
                <w:rFonts w:ascii="Times New Roman" w:hAnsi="Times New Roman"/>
                <w:sz w:val="24"/>
                <w:szCs w:val="24"/>
                <w:lang w:val="it-IT"/>
              </w:rPr>
              <w:t>.</w:t>
            </w:r>
          </w:p>
        </w:tc>
        <w:tc>
          <w:tcPr>
            <w:tcW w:w="1146" w:type="dxa"/>
            <w:gridSpan w:val="5"/>
          </w:tcPr>
          <w:p w:rsidR="00B604F5" w:rsidRPr="000509C4" w:rsidRDefault="00B604F5" w:rsidP="00A234B8">
            <w:pPr>
              <w:spacing w:after="0"/>
              <w:rPr>
                <w:rFonts w:ascii="Times New Roman" w:hAnsi="Times New Roman"/>
                <w:sz w:val="28"/>
                <w:szCs w:val="28"/>
                <w:lang w:val="ro-RO"/>
              </w:rPr>
            </w:pPr>
          </w:p>
        </w:tc>
      </w:tr>
      <w:tr w:rsidR="00B604F5" w:rsidRPr="000509C4" w:rsidTr="008254AF">
        <w:tc>
          <w:tcPr>
            <w:tcW w:w="12458" w:type="dxa"/>
            <w:gridSpan w:val="8"/>
          </w:tcPr>
          <w:p w:rsidR="00B604F5" w:rsidRPr="000509C4" w:rsidRDefault="00B604F5" w:rsidP="000509C4">
            <w:pPr>
              <w:spacing w:after="0"/>
              <w:jc w:val="center"/>
              <w:rPr>
                <w:rFonts w:ascii="Times New Roman" w:hAnsi="Times New Roman"/>
                <w:sz w:val="24"/>
                <w:szCs w:val="24"/>
                <w:lang w:val="ro-RO"/>
              </w:rPr>
            </w:pPr>
            <w:r w:rsidRPr="000509C4">
              <w:rPr>
                <w:rFonts w:ascii="Times New Roman" w:hAnsi="Times New Roman"/>
                <w:b/>
                <w:sz w:val="24"/>
                <w:szCs w:val="24"/>
                <w:lang w:val="it-IT"/>
              </w:rPr>
              <w:t>Cancerul mamar</w:t>
            </w:r>
          </w:p>
        </w:tc>
        <w:tc>
          <w:tcPr>
            <w:tcW w:w="1146" w:type="dxa"/>
            <w:gridSpan w:val="5"/>
          </w:tcPr>
          <w:p w:rsidR="00B604F5" w:rsidRPr="000509C4" w:rsidRDefault="00B604F5" w:rsidP="00A234B8">
            <w:pPr>
              <w:spacing w:after="0"/>
              <w:rPr>
                <w:rFonts w:ascii="Times New Roman" w:hAnsi="Times New Roman"/>
                <w:sz w:val="28"/>
                <w:szCs w:val="28"/>
                <w:lang w:val="ro-RO"/>
              </w:rPr>
            </w:pPr>
          </w:p>
        </w:tc>
      </w:tr>
      <w:tr w:rsidR="00B604F5" w:rsidRPr="000509C4" w:rsidTr="008254AF">
        <w:tc>
          <w:tcPr>
            <w:tcW w:w="4781" w:type="dxa"/>
            <w:gridSpan w:val="2"/>
          </w:tcPr>
          <w:p w:rsidR="00B604F5" w:rsidRPr="001E7642" w:rsidRDefault="00B604F5" w:rsidP="000509C4">
            <w:pPr>
              <w:spacing w:after="0"/>
              <w:rPr>
                <w:rFonts w:ascii="Times New Roman" w:hAnsi="Times New Roman"/>
                <w:sz w:val="24"/>
                <w:szCs w:val="24"/>
                <w:lang w:val="ro-MO"/>
              </w:rPr>
            </w:pPr>
            <w:r w:rsidRPr="000509C4">
              <w:rPr>
                <w:rFonts w:ascii="Times New Roman" w:hAnsi="Times New Roman"/>
                <w:sz w:val="24"/>
                <w:szCs w:val="24"/>
                <w:lang w:val="it-IT"/>
              </w:rPr>
              <w:t>Competenţa diagnosticului şi tratamentului cancerului mamar.</w:t>
            </w:r>
            <w:r w:rsidRPr="0008169D">
              <w:rPr>
                <w:rFonts w:ascii="Times New Roman" w:hAnsi="Times New Roman"/>
                <w:sz w:val="24"/>
                <w:szCs w:val="24"/>
                <w:lang w:val="ro-MO"/>
              </w:rPr>
              <w:t xml:space="preserve"> </w:t>
            </w:r>
            <w:r>
              <w:rPr>
                <w:rFonts w:ascii="Times New Roman" w:hAnsi="Times New Roman"/>
                <w:sz w:val="24"/>
                <w:szCs w:val="24"/>
                <w:lang w:val="ro-MO"/>
              </w:rPr>
              <w:t>Î</w:t>
            </w:r>
            <w:r w:rsidRPr="0008169D">
              <w:rPr>
                <w:rFonts w:ascii="Times New Roman" w:hAnsi="Times New Roman"/>
                <w:sz w:val="24"/>
                <w:szCs w:val="24"/>
                <w:lang w:val="ro-MO"/>
              </w:rPr>
              <w:t>mpreună cu medicul repsonsabil elaborează planul de investig</w:t>
            </w:r>
            <w:r>
              <w:rPr>
                <w:rFonts w:ascii="Times New Roman" w:hAnsi="Times New Roman"/>
                <w:sz w:val="24"/>
                <w:szCs w:val="24"/>
                <w:lang w:val="ro-MO"/>
              </w:rPr>
              <w:t>aţii şi tratament al pacientelor cu cancer mamar</w:t>
            </w:r>
            <w:r w:rsidRPr="0008169D">
              <w:rPr>
                <w:rFonts w:ascii="Times New Roman" w:hAnsi="Times New Roman"/>
                <w:sz w:val="24"/>
                <w:szCs w:val="24"/>
                <w:lang w:val="ro-MO"/>
              </w:rPr>
              <w:t xml:space="preserve">, completează foaia de observaţie </w:t>
            </w:r>
            <w:r>
              <w:rPr>
                <w:rFonts w:ascii="Times New Roman" w:hAnsi="Times New Roman"/>
                <w:sz w:val="24"/>
                <w:szCs w:val="24"/>
                <w:lang w:val="ro-MO"/>
              </w:rPr>
              <w:t xml:space="preserve">şi indicaţii. </w:t>
            </w:r>
          </w:p>
        </w:tc>
        <w:tc>
          <w:tcPr>
            <w:tcW w:w="7677" w:type="dxa"/>
            <w:gridSpan w:val="6"/>
          </w:tcPr>
          <w:p w:rsidR="00B604F5" w:rsidRPr="000509C4" w:rsidRDefault="00B604F5" w:rsidP="00A234B8">
            <w:pPr>
              <w:spacing w:after="0"/>
              <w:rPr>
                <w:rFonts w:ascii="Times New Roman" w:hAnsi="Times New Roman"/>
                <w:sz w:val="28"/>
                <w:szCs w:val="28"/>
                <w:lang w:val="ro-RO"/>
              </w:rPr>
            </w:pPr>
            <w:r w:rsidRPr="000509C4">
              <w:rPr>
                <w:rFonts w:ascii="Times New Roman" w:hAnsi="Times New Roman"/>
                <w:sz w:val="24"/>
                <w:szCs w:val="24"/>
                <w:lang w:val="it-IT"/>
              </w:rPr>
              <w:t>Efectuarea examenului clinic, palparea metodologică a sânilor, puncţiei tumorilor mamare pentru examenul citologic. Participareea împreună cu responsabilul clinic în calitate de asistent 1-2 în rezecţiile sectorale, mastectomiile organo-menajante, operaţia Holsted, Urban-Holdin, ovariectomii. Însuşirea metodelor tratamentului combinat şi complex radio- chimioterapic şi hormonal.</w:t>
            </w:r>
          </w:p>
        </w:tc>
        <w:tc>
          <w:tcPr>
            <w:tcW w:w="1146" w:type="dxa"/>
            <w:gridSpan w:val="5"/>
          </w:tcPr>
          <w:p w:rsidR="00B604F5" w:rsidRPr="000509C4" w:rsidRDefault="00B604F5" w:rsidP="00A234B8">
            <w:pPr>
              <w:spacing w:after="0"/>
              <w:rPr>
                <w:rFonts w:ascii="Times New Roman" w:hAnsi="Times New Roman"/>
                <w:sz w:val="28"/>
                <w:szCs w:val="28"/>
                <w:lang w:val="ro-RO"/>
              </w:rPr>
            </w:pPr>
          </w:p>
        </w:tc>
      </w:tr>
      <w:tr w:rsidR="00B604F5" w:rsidRPr="000509C4" w:rsidTr="008254AF">
        <w:tc>
          <w:tcPr>
            <w:tcW w:w="12458" w:type="dxa"/>
            <w:gridSpan w:val="8"/>
          </w:tcPr>
          <w:p w:rsidR="00B604F5" w:rsidRPr="000509C4" w:rsidRDefault="00B604F5" w:rsidP="000509C4">
            <w:pPr>
              <w:spacing w:after="0"/>
              <w:jc w:val="center"/>
              <w:rPr>
                <w:rFonts w:ascii="Times New Roman" w:hAnsi="Times New Roman"/>
                <w:sz w:val="28"/>
                <w:szCs w:val="28"/>
                <w:lang w:val="ro-MO"/>
              </w:rPr>
            </w:pPr>
            <w:r w:rsidRPr="000509C4">
              <w:rPr>
                <w:rFonts w:ascii="Times New Roman" w:hAnsi="Times New Roman"/>
                <w:b/>
                <w:sz w:val="28"/>
                <w:szCs w:val="28"/>
                <w:lang w:val="fr-FR"/>
              </w:rPr>
              <w:t>Practica de stat în raion</w:t>
            </w:r>
          </w:p>
        </w:tc>
        <w:tc>
          <w:tcPr>
            <w:tcW w:w="1146" w:type="dxa"/>
            <w:gridSpan w:val="5"/>
          </w:tcPr>
          <w:p w:rsidR="00B604F5" w:rsidRPr="000509C4" w:rsidRDefault="00B604F5" w:rsidP="00A234B8">
            <w:pPr>
              <w:spacing w:after="0"/>
              <w:rPr>
                <w:rFonts w:ascii="Times New Roman" w:hAnsi="Times New Roman"/>
                <w:sz w:val="28"/>
                <w:szCs w:val="28"/>
                <w:lang w:val="fr-FR"/>
              </w:rPr>
            </w:pPr>
            <w:r>
              <w:rPr>
                <w:rFonts w:ascii="Times New Roman" w:hAnsi="Times New Roman"/>
                <w:sz w:val="28"/>
                <w:szCs w:val="28"/>
                <w:lang w:val="fr-FR"/>
              </w:rPr>
              <w:t>3 luni</w:t>
            </w:r>
          </w:p>
        </w:tc>
      </w:tr>
      <w:tr w:rsidR="00B604F5" w:rsidRPr="000509C4" w:rsidTr="008254AF">
        <w:tc>
          <w:tcPr>
            <w:tcW w:w="4781" w:type="dxa"/>
            <w:gridSpan w:val="2"/>
          </w:tcPr>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Competenţă în completarea documentaţiei primare a bolnavilor oncologici</w:t>
            </w:r>
          </w:p>
        </w:tc>
        <w:tc>
          <w:tcPr>
            <w:tcW w:w="7677" w:type="dxa"/>
            <w:gridSpan w:val="6"/>
          </w:tcPr>
          <w:p w:rsidR="00B604F5" w:rsidRPr="00A234B8" w:rsidRDefault="00B604F5" w:rsidP="00A234B8">
            <w:pPr>
              <w:spacing w:after="0"/>
              <w:rPr>
                <w:rFonts w:ascii="Times New Roman" w:hAnsi="Times New Roman"/>
                <w:sz w:val="28"/>
                <w:szCs w:val="28"/>
                <w:lang w:val="ro-MO"/>
              </w:rPr>
            </w:pPr>
            <w:r w:rsidRPr="000509C4">
              <w:rPr>
                <w:rFonts w:ascii="Times New Roman" w:hAnsi="Times New Roman"/>
                <w:sz w:val="24"/>
                <w:szCs w:val="24"/>
                <w:lang w:val="it-IT"/>
              </w:rPr>
              <w:t>Efectuarea asistenţei oncologice la nivel de medic oncolog raional.</w:t>
            </w:r>
          </w:p>
        </w:tc>
        <w:tc>
          <w:tcPr>
            <w:tcW w:w="1146" w:type="dxa"/>
            <w:gridSpan w:val="5"/>
          </w:tcPr>
          <w:p w:rsidR="00B604F5" w:rsidRPr="000509C4" w:rsidRDefault="00B604F5" w:rsidP="00A234B8">
            <w:pPr>
              <w:spacing w:after="0"/>
              <w:rPr>
                <w:rFonts w:ascii="Times New Roman" w:hAnsi="Times New Roman"/>
                <w:sz w:val="28"/>
                <w:szCs w:val="28"/>
                <w:lang w:val="it-IT"/>
              </w:rPr>
            </w:pPr>
          </w:p>
        </w:tc>
      </w:tr>
      <w:tr w:rsidR="00B604F5" w:rsidRPr="000509C4" w:rsidTr="008254AF">
        <w:tc>
          <w:tcPr>
            <w:tcW w:w="4781" w:type="dxa"/>
            <w:gridSpan w:val="2"/>
          </w:tcPr>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Elaborarea referatelor stiintifice.</w:t>
            </w:r>
          </w:p>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Analiza si pregatirea rapoartelor pentru cazurile clinice dificile.</w:t>
            </w:r>
          </w:p>
        </w:tc>
        <w:tc>
          <w:tcPr>
            <w:tcW w:w="7677" w:type="dxa"/>
            <w:gridSpan w:val="6"/>
          </w:tcPr>
          <w:p w:rsidR="00B604F5" w:rsidRPr="000509C4" w:rsidRDefault="00B604F5" w:rsidP="000509C4">
            <w:pPr>
              <w:spacing w:after="0"/>
              <w:rPr>
                <w:rFonts w:ascii="Times New Roman" w:hAnsi="Times New Roman"/>
                <w:sz w:val="24"/>
                <w:szCs w:val="24"/>
                <w:lang w:val="it-IT"/>
              </w:rPr>
            </w:pPr>
            <w:r w:rsidRPr="000509C4">
              <w:rPr>
                <w:rFonts w:ascii="Times New Roman" w:hAnsi="Times New Roman"/>
                <w:sz w:val="24"/>
                <w:szCs w:val="24"/>
                <w:lang w:val="it-IT"/>
              </w:rPr>
              <w:t>Efec</w:t>
            </w:r>
            <w:r>
              <w:rPr>
                <w:rFonts w:ascii="Times New Roman" w:hAnsi="Times New Roman"/>
                <w:sz w:val="24"/>
                <w:szCs w:val="24"/>
                <w:lang w:val="it-IT"/>
              </w:rPr>
              <w:t>tuează</w:t>
            </w:r>
            <w:r w:rsidRPr="000509C4">
              <w:rPr>
                <w:rFonts w:ascii="Times New Roman" w:hAnsi="Times New Roman"/>
                <w:sz w:val="24"/>
                <w:szCs w:val="24"/>
                <w:lang w:val="it-IT"/>
              </w:rPr>
              <w:t xml:space="preserve"> şi prezintă</w:t>
            </w:r>
            <w:r>
              <w:rPr>
                <w:rFonts w:ascii="Times New Roman" w:hAnsi="Times New Roman"/>
                <w:sz w:val="24"/>
                <w:szCs w:val="24"/>
                <w:lang w:val="it-IT"/>
              </w:rPr>
              <w:t xml:space="preserve"> comunicări, referate la confer</w:t>
            </w:r>
            <w:r w:rsidRPr="000509C4">
              <w:rPr>
                <w:rFonts w:ascii="Times New Roman" w:hAnsi="Times New Roman"/>
                <w:sz w:val="24"/>
                <w:szCs w:val="24"/>
                <w:lang w:val="it-IT"/>
              </w:rPr>
              <w:t>inţele stiinţifice.</w:t>
            </w:r>
          </w:p>
          <w:p w:rsidR="00B604F5" w:rsidRPr="00A234B8" w:rsidRDefault="00B604F5" w:rsidP="00A234B8">
            <w:pPr>
              <w:spacing w:after="0"/>
              <w:rPr>
                <w:rFonts w:ascii="Times New Roman" w:hAnsi="Times New Roman"/>
                <w:sz w:val="28"/>
                <w:szCs w:val="28"/>
                <w:lang w:val="ro-MO"/>
              </w:rPr>
            </w:pPr>
            <w:r w:rsidRPr="000509C4">
              <w:rPr>
                <w:rFonts w:ascii="Times New Roman" w:hAnsi="Times New Roman"/>
                <w:sz w:val="24"/>
                <w:szCs w:val="24"/>
                <w:lang w:val="it-IT"/>
              </w:rPr>
              <w:t>Participă şi face recenzii împreună cu medicul repsonsabil la conferinţele clinico- morfologice.</w:t>
            </w:r>
          </w:p>
        </w:tc>
        <w:tc>
          <w:tcPr>
            <w:tcW w:w="1146" w:type="dxa"/>
            <w:gridSpan w:val="5"/>
          </w:tcPr>
          <w:p w:rsidR="00B604F5" w:rsidRPr="000509C4" w:rsidRDefault="00B604F5" w:rsidP="00A234B8">
            <w:pPr>
              <w:spacing w:after="0"/>
              <w:rPr>
                <w:rFonts w:ascii="Times New Roman" w:hAnsi="Times New Roman"/>
                <w:sz w:val="28"/>
                <w:szCs w:val="28"/>
                <w:lang w:val="it-IT"/>
              </w:rPr>
            </w:pPr>
          </w:p>
        </w:tc>
      </w:tr>
      <w:tr w:rsidR="00B604F5" w:rsidRPr="00A234B8" w:rsidTr="008254AF">
        <w:tc>
          <w:tcPr>
            <w:tcW w:w="13604" w:type="dxa"/>
            <w:gridSpan w:val="13"/>
          </w:tcPr>
          <w:p w:rsidR="00B604F5" w:rsidRPr="00A234B8" w:rsidRDefault="00B604F5" w:rsidP="00A234B8">
            <w:pPr>
              <w:spacing w:after="0"/>
              <w:rPr>
                <w:rFonts w:ascii="Times New Roman" w:hAnsi="Times New Roman"/>
                <w:b/>
                <w:sz w:val="28"/>
                <w:szCs w:val="28"/>
                <w:lang w:val="pt-BR"/>
              </w:rPr>
            </w:pPr>
            <w:r w:rsidRPr="00A234B8">
              <w:rPr>
                <w:rFonts w:ascii="Times New Roman" w:hAnsi="Times New Roman"/>
                <w:b/>
                <w:sz w:val="28"/>
                <w:szCs w:val="28"/>
                <w:lang w:val="pt-BR"/>
              </w:rPr>
              <w:t xml:space="preserve">Anul IV </w:t>
            </w:r>
            <w:r w:rsidRPr="00A234B8">
              <w:rPr>
                <w:rFonts w:ascii="Times New Roman" w:hAnsi="Times New Roman"/>
                <w:b/>
                <w:sz w:val="28"/>
                <w:szCs w:val="28"/>
                <w:lang w:val="en-US"/>
              </w:rPr>
              <w:t>(</w:t>
            </w:r>
            <w:r w:rsidRPr="000509C4">
              <w:rPr>
                <w:rFonts w:ascii="Times New Roman" w:hAnsi="Times New Roman"/>
                <w:b/>
                <w:sz w:val="28"/>
                <w:szCs w:val="28"/>
                <w:lang w:val="it-IT"/>
              </w:rPr>
              <w:t>28 s</w:t>
            </w:r>
            <w:r w:rsidRPr="00A234B8">
              <w:rPr>
                <w:rFonts w:ascii="Times New Roman" w:hAnsi="Times New Roman"/>
                <w:b/>
                <w:sz w:val="28"/>
                <w:szCs w:val="28"/>
                <w:lang w:val="ro-RO"/>
              </w:rPr>
              <w:t>ăpt.</w:t>
            </w:r>
            <w:r>
              <w:rPr>
                <w:rFonts w:ascii="Times New Roman" w:hAnsi="Times New Roman"/>
                <w:b/>
                <w:sz w:val="28"/>
                <w:szCs w:val="28"/>
                <w:lang w:val="ro-RO"/>
              </w:rPr>
              <w:t>+12 săpt. practica raion</w:t>
            </w:r>
            <w:r w:rsidRPr="000509C4">
              <w:rPr>
                <w:rFonts w:ascii="Times New Roman" w:hAnsi="Times New Roman"/>
                <w:b/>
                <w:sz w:val="28"/>
                <w:szCs w:val="28"/>
                <w:lang w:val="it-IT"/>
              </w:rPr>
              <w:t>)</w:t>
            </w:r>
            <w:r>
              <w:rPr>
                <w:b/>
                <w:sz w:val="28"/>
                <w:szCs w:val="28"/>
                <w:lang w:val="ro-RO"/>
              </w:rPr>
              <w:t xml:space="preserve"> </w:t>
            </w:r>
            <w:r w:rsidRPr="008A4503">
              <w:rPr>
                <w:rFonts w:ascii="Times New Roman" w:hAnsi="Times New Roman"/>
                <w:b/>
                <w:sz w:val="28"/>
                <w:szCs w:val="28"/>
                <w:lang w:val="ro-RO"/>
              </w:rPr>
              <w:t>Conform programului de studii şi profesiogramei</w:t>
            </w:r>
          </w:p>
        </w:tc>
      </w:tr>
      <w:tr w:rsidR="00B604F5" w:rsidRPr="0008169D" w:rsidTr="008254AF">
        <w:tc>
          <w:tcPr>
            <w:tcW w:w="12515" w:type="dxa"/>
            <w:gridSpan w:val="11"/>
          </w:tcPr>
          <w:p w:rsidR="00B604F5" w:rsidRPr="008A4503" w:rsidRDefault="00B604F5" w:rsidP="008A4503">
            <w:pPr>
              <w:spacing w:after="0"/>
              <w:jc w:val="both"/>
              <w:rPr>
                <w:rFonts w:ascii="Times New Roman" w:hAnsi="Times New Roman"/>
                <w:sz w:val="24"/>
                <w:szCs w:val="24"/>
                <w:lang w:val="pt-BR"/>
              </w:rPr>
            </w:pPr>
            <w:r w:rsidRPr="008A4503">
              <w:rPr>
                <w:rFonts w:ascii="Times New Roman" w:hAnsi="Times New Roman"/>
                <w:sz w:val="24"/>
                <w:szCs w:val="24"/>
                <w:lang w:val="pt-BR"/>
              </w:rPr>
              <w:t>Se menţin competenţele precedente cu extinderea lor, precum şi a manoperelor efectuate de sinestătător. Rezidentul anului IV va examina primar pacientul împreuna cu medicul responasbil, cu stabilirea tacticii de investigaţii şi tratament, va completa singur foaia de observaţie clinica, foaia de indicaţii, etc. sub semnătura  medicului responsabil. Va efectua examinarea imagistică a pacientului. Se vor extinde competenţele chirurgicale. Va efectua de sinestătător diagnosticul diferenţial al patologiilor oncologice de cele somatice, cu participarea medicului responsabil sau şefului de secţie.</w:t>
            </w:r>
          </w:p>
        </w:tc>
        <w:tc>
          <w:tcPr>
            <w:tcW w:w="1089" w:type="dxa"/>
            <w:gridSpan w:val="2"/>
          </w:tcPr>
          <w:p w:rsidR="00B604F5" w:rsidRPr="00A234B8" w:rsidRDefault="00B604F5" w:rsidP="00A234B8">
            <w:pPr>
              <w:spacing w:after="0"/>
              <w:rPr>
                <w:rFonts w:ascii="Times New Roman" w:hAnsi="Times New Roman"/>
                <w:sz w:val="28"/>
                <w:szCs w:val="28"/>
                <w:lang w:val="pt-BR"/>
              </w:rPr>
            </w:pPr>
          </w:p>
        </w:tc>
      </w:tr>
      <w:tr w:rsidR="00B604F5" w:rsidRPr="0008169D" w:rsidTr="008254AF">
        <w:tc>
          <w:tcPr>
            <w:tcW w:w="12515" w:type="dxa"/>
            <w:gridSpan w:val="11"/>
          </w:tcPr>
          <w:p w:rsidR="00B604F5" w:rsidRPr="00E738C3" w:rsidRDefault="00B604F5" w:rsidP="00E738C3">
            <w:pPr>
              <w:spacing w:after="0"/>
              <w:jc w:val="center"/>
              <w:rPr>
                <w:rFonts w:ascii="Times New Roman" w:hAnsi="Times New Roman"/>
                <w:b/>
                <w:sz w:val="24"/>
                <w:szCs w:val="24"/>
                <w:lang w:val="it-IT"/>
              </w:rPr>
            </w:pPr>
            <w:r w:rsidRPr="00E738C3">
              <w:rPr>
                <w:rFonts w:ascii="Times New Roman" w:hAnsi="Times New Roman"/>
                <w:b/>
                <w:sz w:val="24"/>
                <w:szCs w:val="24"/>
                <w:lang w:val="it-IT"/>
              </w:rPr>
              <w:t>Oncopediatria</w:t>
            </w:r>
          </w:p>
          <w:p w:rsidR="00B604F5" w:rsidRPr="008A4503" w:rsidRDefault="00B604F5" w:rsidP="00E738C3">
            <w:pPr>
              <w:spacing w:after="0"/>
              <w:jc w:val="both"/>
              <w:rPr>
                <w:rFonts w:ascii="Times New Roman" w:hAnsi="Times New Roman"/>
                <w:sz w:val="24"/>
                <w:szCs w:val="24"/>
                <w:lang w:val="pt-BR"/>
              </w:rPr>
            </w:pPr>
            <w:r w:rsidRPr="00E738C3">
              <w:rPr>
                <w:rFonts w:ascii="Times New Roman" w:hAnsi="Times New Roman"/>
                <w:sz w:val="24"/>
                <w:szCs w:val="24"/>
                <w:lang w:val="ro-RO"/>
              </w:rPr>
              <w:t>Clinica nr.2. Oncologie generală, Mamologie şi Radioterapie. Director – Mereuţă Ion, d.h.m., profesor universitar (Secţia Oncologie generală (ALM), Secţia Mamologie nr.2, Secţia Oncopediatrie, Secţia Radioterapie nr.2).</w:t>
            </w:r>
            <w:r w:rsidRPr="00772613">
              <w:rPr>
                <w:sz w:val="28"/>
                <w:szCs w:val="28"/>
                <w:lang w:val="ro-RO"/>
              </w:rPr>
              <w:t xml:space="preserve">              </w:t>
            </w:r>
          </w:p>
        </w:tc>
        <w:tc>
          <w:tcPr>
            <w:tcW w:w="1089" w:type="dxa"/>
            <w:gridSpan w:val="2"/>
          </w:tcPr>
          <w:p w:rsidR="00B604F5" w:rsidRPr="00A234B8" w:rsidRDefault="00B604F5" w:rsidP="00A234B8">
            <w:pPr>
              <w:spacing w:after="0"/>
              <w:rPr>
                <w:rFonts w:ascii="Times New Roman" w:hAnsi="Times New Roman"/>
                <w:sz w:val="28"/>
                <w:szCs w:val="28"/>
                <w:lang w:val="pt-BR"/>
              </w:rPr>
            </w:pPr>
          </w:p>
        </w:tc>
      </w:tr>
      <w:tr w:rsidR="00B604F5" w:rsidRPr="001E7642" w:rsidTr="008254AF">
        <w:tc>
          <w:tcPr>
            <w:tcW w:w="4214" w:type="dxa"/>
          </w:tcPr>
          <w:p w:rsidR="00B604F5" w:rsidRPr="00E738C3" w:rsidRDefault="00B604F5" w:rsidP="00E738C3">
            <w:pPr>
              <w:spacing w:after="0"/>
              <w:rPr>
                <w:rFonts w:ascii="Times New Roman" w:hAnsi="Times New Roman"/>
                <w:sz w:val="24"/>
                <w:szCs w:val="24"/>
                <w:lang w:val="it-IT"/>
              </w:rPr>
            </w:pPr>
            <w:r w:rsidRPr="00E738C3">
              <w:rPr>
                <w:rFonts w:ascii="Times New Roman" w:hAnsi="Times New Roman"/>
                <w:sz w:val="24"/>
                <w:szCs w:val="24"/>
                <w:lang w:val="pt-BR"/>
              </w:rPr>
              <w:t>Competenţele diagnosticului şi tratamentului tumorilor la copii.</w:t>
            </w:r>
          </w:p>
          <w:p w:rsidR="00B604F5" w:rsidRPr="00E738C3" w:rsidRDefault="00B604F5" w:rsidP="00E738C3">
            <w:pPr>
              <w:spacing w:after="0"/>
              <w:rPr>
                <w:rFonts w:ascii="Times New Roman" w:hAnsi="Times New Roman"/>
                <w:sz w:val="24"/>
                <w:szCs w:val="24"/>
                <w:lang w:val="it-IT"/>
              </w:rPr>
            </w:pPr>
          </w:p>
        </w:tc>
        <w:tc>
          <w:tcPr>
            <w:tcW w:w="8301" w:type="dxa"/>
            <w:gridSpan w:val="10"/>
          </w:tcPr>
          <w:p w:rsidR="00B604F5" w:rsidRPr="00A234B8" w:rsidRDefault="00B604F5" w:rsidP="00A234B8">
            <w:pPr>
              <w:spacing w:after="0"/>
              <w:rPr>
                <w:rFonts w:ascii="Times New Roman" w:hAnsi="Times New Roman"/>
                <w:sz w:val="28"/>
                <w:szCs w:val="28"/>
                <w:lang w:val="ro-MO"/>
              </w:rPr>
            </w:pPr>
            <w:r w:rsidRPr="00E738C3">
              <w:rPr>
                <w:rFonts w:ascii="Times New Roman" w:hAnsi="Times New Roman"/>
                <w:sz w:val="24"/>
                <w:szCs w:val="24"/>
                <w:lang w:val="it-IT"/>
              </w:rPr>
              <w:t>Efectuarea de sinestătător sub supravegherea medicului responsabil sau cu asistenţa sa, a manoperelor şi participarea rezidentului în tratamentul chirurgical în calitate de asistent 1-2, în tratamentul radio- chimioterapic.</w:t>
            </w:r>
          </w:p>
        </w:tc>
        <w:tc>
          <w:tcPr>
            <w:tcW w:w="1089" w:type="dxa"/>
            <w:gridSpan w:val="2"/>
          </w:tcPr>
          <w:p w:rsidR="00B604F5" w:rsidRPr="001E7642" w:rsidRDefault="00B604F5" w:rsidP="00A234B8">
            <w:pPr>
              <w:spacing w:after="0"/>
              <w:rPr>
                <w:rFonts w:ascii="Times New Roman" w:hAnsi="Times New Roman"/>
                <w:sz w:val="28"/>
                <w:szCs w:val="28"/>
                <w:lang w:val="it-IT"/>
              </w:rPr>
            </w:pPr>
          </w:p>
          <w:p w:rsidR="00B604F5" w:rsidRPr="001E7642" w:rsidRDefault="00B604F5" w:rsidP="00A234B8">
            <w:pPr>
              <w:spacing w:after="0"/>
              <w:rPr>
                <w:rFonts w:ascii="Times New Roman" w:hAnsi="Times New Roman"/>
                <w:sz w:val="28"/>
                <w:szCs w:val="28"/>
                <w:lang w:val="it-IT"/>
              </w:rPr>
            </w:pPr>
          </w:p>
        </w:tc>
      </w:tr>
      <w:tr w:rsidR="00B604F5" w:rsidRPr="008254AF" w:rsidTr="008254AF">
        <w:tc>
          <w:tcPr>
            <w:tcW w:w="12506" w:type="dxa"/>
            <w:gridSpan w:val="10"/>
          </w:tcPr>
          <w:p w:rsidR="00B604F5" w:rsidRPr="008254AF" w:rsidRDefault="00B604F5" w:rsidP="008254AF">
            <w:pPr>
              <w:spacing w:after="0"/>
              <w:jc w:val="center"/>
              <w:rPr>
                <w:rFonts w:ascii="Times New Roman" w:hAnsi="Times New Roman"/>
                <w:b/>
                <w:sz w:val="24"/>
                <w:szCs w:val="24"/>
                <w:lang w:val="it-IT"/>
              </w:rPr>
            </w:pPr>
            <w:r w:rsidRPr="008254AF">
              <w:rPr>
                <w:rFonts w:ascii="Times New Roman" w:hAnsi="Times New Roman"/>
                <w:b/>
                <w:sz w:val="24"/>
                <w:szCs w:val="24"/>
                <w:lang w:val="it-IT"/>
              </w:rPr>
              <w:t xml:space="preserve">Activitatea în policlinică </w:t>
            </w:r>
          </w:p>
          <w:p w:rsidR="00B604F5" w:rsidRPr="008254AF" w:rsidRDefault="00B604F5" w:rsidP="008254AF">
            <w:pPr>
              <w:spacing w:after="0"/>
              <w:rPr>
                <w:rFonts w:ascii="Times New Roman" w:hAnsi="Times New Roman"/>
                <w:sz w:val="28"/>
                <w:szCs w:val="28"/>
                <w:lang w:val="it-IT"/>
              </w:rPr>
            </w:pPr>
            <w:r w:rsidRPr="008254AF">
              <w:rPr>
                <w:rFonts w:ascii="Times New Roman" w:hAnsi="Times New Roman"/>
                <w:sz w:val="24"/>
                <w:szCs w:val="24"/>
                <w:lang w:val="ro-RO"/>
              </w:rPr>
              <w:t>Clinica nr. 3. Oncologie consultativă. Director – Cernat Victor, d.h.m., profesor cercetător (Cabinetele consultative, Secţii de diagnostic, Staţionar de zi, Secţia tratamente fizice (piele şi MM)).</w:t>
            </w:r>
            <w:r w:rsidRPr="00772613">
              <w:rPr>
                <w:sz w:val="28"/>
                <w:szCs w:val="28"/>
                <w:lang w:val="ro-RO"/>
              </w:rPr>
              <w:t xml:space="preserve">   </w:t>
            </w:r>
          </w:p>
        </w:tc>
        <w:tc>
          <w:tcPr>
            <w:tcW w:w="1098" w:type="dxa"/>
            <w:gridSpan w:val="3"/>
          </w:tcPr>
          <w:p w:rsidR="00B604F5" w:rsidRPr="008254AF" w:rsidRDefault="00B604F5" w:rsidP="008254AF">
            <w:pPr>
              <w:spacing w:after="0"/>
              <w:rPr>
                <w:rFonts w:ascii="Times New Roman" w:hAnsi="Times New Roman"/>
                <w:sz w:val="28"/>
                <w:szCs w:val="28"/>
                <w:lang w:val="it-IT"/>
              </w:rPr>
            </w:pPr>
          </w:p>
        </w:tc>
      </w:tr>
      <w:tr w:rsidR="00B604F5" w:rsidRPr="008254AF" w:rsidTr="008254AF">
        <w:tc>
          <w:tcPr>
            <w:tcW w:w="4214" w:type="dxa"/>
          </w:tcPr>
          <w:p w:rsidR="00B604F5" w:rsidRPr="008254AF" w:rsidRDefault="00B604F5" w:rsidP="008254AF">
            <w:pPr>
              <w:spacing w:after="0"/>
              <w:rPr>
                <w:rFonts w:ascii="Times New Roman" w:hAnsi="Times New Roman"/>
                <w:sz w:val="24"/>
                <w:szCs w:val="24"/>
                <w:lang w:val="pt-BR"/>
              </w:rPr>
            </w:pPr>
            <w:r w:rsidRPr="008254AF">
              <w:rPr>
                <w:rFonts w:ascii="Times New Roman" w:hAnsi="Times New Roman"/>
                <w:sz w:val="24"/>
                <w:szCs w:val="24"/>
                <w:lang w:val="pt-BR"/>
              </w:rPr>
              <w:t>Efectuează lucrul de sinestătător  în asistenţa primară şi repetată a bolnavilor oncologici cu exercitarea manoperelor şi investigaţiilor.</w:t>
            </w:r>
          </w:p>
        </w:tc>
        <w:tc>
          <w:tcPr>
            <w:tcW w:w="8301" w:type="dxa"/>
            <w:gridSpan w:val="10"/>
          </w:tcPr>
          <w:p w:rsidR="00B604F5" w:rsidRPr="008254AF" w:rsidRDefault="00B604F5" w:rsidP="008254AF">
            <w:pPr>
              <w:spacing w:after="0"/>
              <w:rPr>
                <w:rFonts w:ascii="Times New Roman" w:hAnsi="Times New Roman"/>
                <w:sz w:val="24"/>
                <w:szCs w:val="24"/>
                <w:lang w:val="pt-BR"/>
              </w:rPr>
            </w:pPr>
            <w:r w:rsidRPr="008254AF">
              <w:rPr>
                <w:rFonts w:ascii="Times New Roman" w:hAnsi="Times New Roman"/>
                <w:sz w:val="24"/>
                <w:szCs w:val="24"/>
                <w:lang w:val="pt-BR"/>
              </w:rPr>
              <w:t>Efectuează inspecţia primară a bolnavilor, palparea metodologică a sânilor, abdomenului, ggl periferici, tuşeul rectal, vaginal, puncţia ggl şi a tumorilor sânului, rectoromanoscopia cu biopsia tumorii şi participă în celelalte metode de investigaţii în condiţii de ambulator.</w:t>
            </w:r>
          </w:p>
        </w:tc>
        <w:tc>
          <w:tcPr>
            <w:tcW w:w="1089" w:type="dxa"/>
            <w:gridSpan w:val="2"/>
          </w:tcPr>
          <w:p w:rsidR="00B604F5" w:rsidRPr="008254AF" w:rsidRDefault="00B604F5" w:rsidP="00A234B8">
            <w:pPr>
              <w:spacing w:after="0"/>
              <w:rPr>
                <w:rFonts w:ascii="Times New Roman" w:hAnsi="Times New Roman"/>
                <w:sz w:val="28"/>
                <w:szCs w:val="28"/>
                <w:lang w:val="pt-BR"/>
              </w:rPr>
            </w:pPr>
          </w:p>
        </w:tc>
      </w:tr>
      <w:tr w:rsidR="00B604F5" w:rsidRPr="008254AF" w:rsidTr="008254AF">
        <w:tc>
          <w:tcPr>
            <w:tcW w:w="12515" w:type="dxa"/>
            <w:gridSpan w:val="11"/>
          </w:tcPr>
          <w:p w:rsidR="00B604F5" w:rsidRPr="008254AF" w:rsidRDefault="00B604F5" w:rsidP="00286C8E">
            <w:pPr>
              <w:jc w:val="center"/>
              <w:rPr>
                <w:rFonts w:ascii="Times New Roman" w:hAnsi="Times New Roman"/>
                <w:sz w:val="24"/>
                <w:szCs w:val="24"/>
                <w:lang w:val="fr-FR"/>
              </w:rPr>
            </w:pPr>
            <w:r w:rsidRPr="008254AF">
              <w:rPr>
                <w:rFonts w:ascii="Times New Roman" w:hAnsi="Times New Roman"/>
                <w:b/>
                <w:sz w:val="24"/>
                <w:szCs w:val="24"/>
                <w:lang w:val="fr-FR"/>
              </w:rPr>
              <w:t>Practica de stat în raion</w:t>
            </w:r>
          </w:p>
        </w:tc>
        <w:tc>
          <w:tcPr>
            <w:tcW w:w="1089" w:type="dxa"/>
            <w:gridSpan w:val="2"/>
          </w:tcPr>
          <w:p w:rsidR="00B604F5" w:rsidRPr="008254AF" w:rsidRDefault="00B604F5" w:rsidP="00286C8E">
            <w:pPr>
              <w:jc w:val="center"/>
              <w:rPr>
                <w:rFonts w:ascii="Times New Roman" w:hAnsi="Times New Roman"/>
                <w:sz w:val="24"/>
                <w:szCs w:val="24"/>
                <w:lang w:val="ro-RO"/>
              </w:rPr>
            </w:pPr>
            <w:r w:rsidRPr="008254AF">
              <w:rPr>
                <w:rFonts w:ascii="Times New Roman" w:hAnsi="Times New Roman"/>
                <w:sz w:val="24"/>
                <w:szCs w:val="24"/>
                <w:lang w:val="fr-FR"/>
              </w:rPr>
              <w:t>12 săpt.</w:t>
            </w:r>
          </w:p>
        </w:tc>
      </w:tr>
      <w:tr w:rsidR="00B604F5" w:rsidRPr="008254AF" w:rsidTr="008254AF">
        <w:tc>
          <w:tcPr>
            <w:tcW w:w="4214" w:type="dxa"/>
          </w:tcPr>
          <w:p w:rsidR="00B604F5" w:rsidRPr="008254AF" w:rsidRDefault="00B604F5" w:rsidP="008254AF">
            <w:pPr>
              <w:spacing w:after="0"/>
              <w:rPr>
                <w:rFonts w:ascii="Times New Roman" w:hAnsi="Times New Roman"/>
                <w:sz w:val="24"/>
                <w:szCs w:val="24"/>
                <w:lang w:val="it-IT"/>
              </w:rPr>
            </w:pPr>
            <w:r w:rsidRPr="008254AF">
              <w:rPr>
                <w:rFonts w:ascii="Times New Roman" w:hAnsi="Times New Roman"/>
                <w:sz w:val="24"/>
                <w:szCs w:val="24"/>
                <w:lang w:val="it-IT"/>
              </w:rPr>
              <w:t>Competenţă în completarea documentaţiei primare a bolnavilor oncologici</w:t>
            </w:r>
          </w:p>
        </w:tc>
        <w:tc>
          <w:tcPr>
            <w:tcW w:w="8301" w:type="dxa"/>
            <w:gridSpan w:val="10"/>
          </w:tcPr>
          <w:p w:rsidR="00B604F5" w:rsidRPr="008254AF" w:rsidRDefault="00B604F5" w:rsidP="008254AF">
            <w:pPr>
              <w:spacing w:after="0"/>
              <w:rPr>
                <w:rFonts w:ascii="Times New Roman" w:hAnsi="Times New Roman"/>
                <w:sz w:val="24"/>
                <w:szCs w:val="24"/>
                <w:lang w:val="it-IT"/>
              </w:rPr>
            </w:pPr>
            <w:r w:rsidRPr="008254AF">
              <w:rPr>
                <w:rFonts w:ascii="Times New Roman" w:hAnsi="Times New Roman"/>
                <w:sz w:val="24"/>
                <w:szCs w:val="24"/>
                <w:lang w:val="it-IT"/>
              </w:rPr>
              <w:t>Efectuarea asistenţei oncologice la nivel de medic oncolog raional.</w:t>
            </w:r>
          </w:p>
        </w:tc>
        <w:tc>
          <w:tcPr>
            <w:tcW w:w="1089" w:type="dxa"/>
            <w:gridSpan w:val="2"/>
          </w:tcPr>
          <w:p w:rsidR="00B604F5" w:rsidRPr="008254AF" w:rsidRDefault="00B604F5" w:rsidP="00A234B8">
            <w:pPr>
              <w:spacing w:after="0"/>
              <w:rPr>
                <w:rFonts w:ascii="Times New Roman" w:hAnsi="Times New Roman"/>
                <w:sz w:val="28"/>
                <w:szCs w:val="28"/>
                <w:lang w:val="pt-BR"/>
              </w:rPr>
            </w:pPr>
          </w:p>
        </w:tc>
      </w:tr>
      <w:tr w:rsidR="00B604F5" w:rsidRPr="008254AF" w:rsidTr="008254AF">
        <w:tc>
          <w:tcPr>
            <w:tcW w:w="4214" w:type="dxa"/>
          </w:tcPr>
          <w:p w:rsidR="00B604F5" w:rsidRPr="008254AF" w:rsidRDefault="00B604F5" w:rsidP="008254AF">
            <w:pPr>
              <w:spacing w:after="0"/>
              <w:rPr>
                <w:rFonts w:ascii="Times New Roman" w:hAnsi="Times New Roman"/>
                <w:sz w:val="24"/>
                <w:szCs w:val="24"/>
                <w:lang w:val="it-IT"/>
              </w:rPr>
            </w:pPr>
            <w:r w:rsidRPr="008254AF">
              <w:rPr>
                <w:rFonts w:ascii="Times New Roman" w:hAnsi="Times New Roman"/>
                <w:sz w:val="24"/>
                <w:szCs w:val="24"/>
                <w:lang w:val="it-IT"/>
              </w:rPr>
              <w:t>Elaborarea referatelor ştiinţifice.</w:t>
            </w:r>
          </w:p>
          <w:p w:rsidR="00B604F5" w:rsidRPr="008254AF" w:rsidRDefault="00B604F5" w:rsidP="008254AF">
            <w:pPr>
              <w:spacing w:after="0"/>
              <w:rPr>
                <w:rFonts w:ascii="Times New Roman" w:hAnsi="Times New Roman"/>
                <w:sz w:val="24"/>
                <w:szCs w:val="24"/>
                <w:lang w:val="it-IT"/>
              </w:rPr>
            </w:pPr>
            <w:r w:rsidRPr="008254AF">
              <w:rPr>
                <w:rFonts w:ascii="Times New Roman" w:hAnsi="Times New Roman"/>
                <w:sz w:val="24"/>
                <w:szCs w:val="24"/>
                <w:lang w:val="it-IT"/>
              </w:rPr>
              <w:t>Analiza si pregătirea rapoartelor pentru cazurile clinice dificile.</w:t>
            </w:r>
          </w:p>
        </w:tc>
        <w:tc>
          <w:tcPr>
            <w:tcW w:w="8301" w:type="dxa"/>
            <w:gridSpan w:val="10"/>
          </w:tcPr>
          <w:p w:rsidR="00B604F5" w:rsidRPr="008254AF" w:rsidRDefault="00B604F5" w:rsidP="008254AF">
            <w:pPr>
              <w:spacing w:after="0"/>
              <w:rPr>
                <w:rFonts w:ascii="Times New Roman" w:hAnsi="Times New Roman"/>
                <w:sz w:val="24"/>
                <w:szCs w:val="24"/>
                <w:lang w:val="it-IT"/>
              </w:rPr>
            </w:pPr>
            <w:r w:rsidRPr="008254AF">
              <w:rPr>
                <w:rFonts w:ascii="Times New Roman" w:hAnsi="Times New Roman"/>
                <w:sz w:val="24"/>
                <w:szCs w:val="24"/>
                <w:lang w:val="it-IT"/>
              </w:rPr>
              <w:t>Efectueaza şi prezintă</w:t>
            </w:r>
            <w:r>
              <w:rPr>
                <w:rFonts w:ascii="Times New Roman" w:hAnsi="Times New Roman"/>
                <w:sz w:val="24"/>
                <w:szCs w:val="24"/>
                <w:lang w:val="it-IT"/>
              </w:rPr>
              <w:t xml:space="preserve"> comunicări, referate la confer</w:t>
            </w:r>
            <w:r w:rsidRPr="008254AF">
              <w:rPr>
                <w:rFonts w:ascii="Times New Roman" w:hAnsi="Times New Roman"/>
                <w:sz w:val="24"/>
                <w:szCs w:val="24"/>
                <w:lang w:val="it-IT"/>
              </w:rPr>
              <w:t>inţele stiinţifice.</w:t>
            </w:r>
          </w:p>
          <w:p w:rsidR="00B604F5" w:rsidRPr="008254AF" w:rsidRDefault="00B604F5" w:rsidP="008254AF">
            <w:pPr>
              <w:spacing w:after="0"/>
              <w:rPr>
                <w:rFonts w:ascii="Times New Roman" w:hAnsi="Times New Roman"/>
                <w:sz w:val="24"/>
                <w:szCs w:val="24"/>
                <w:lang w:val="it-IT"/>
              </w:rPr>
            </w:pPr>
            <w:r w:rsidRPr="008254AF">
              <w:rPr>
                <w:rFonts w:ascii="Times New Roman" w:hAnsi="Times New Roman"/>
                <w:sz w:val="24"/>
                <w:szCs w:val="24"/>
                <w:lang w:val="it-IT"/>
              </w:rPr>
              <w:t>Participă şi face recenzii împreună cu medicul repsonsabil la conferinţele clinico- morfologice.</w:t>
            </w:r>
          </w:p>
        </w:tc>
        <w:tc>
          <w:tcPr>
            <w:tcW w:w="1089" w:type="dxa"/>
            <w:gridSpan w:val="2"/>
          </w:tcPr>
          <w:p w:rsidR="00B604F5" w:rsidRPr="008254AF" w:rsidRDefault="00B604F5" w:rsidP="00A234B8">
            <w:pPr>
              <w:spacing w:after="0"/>
              <w:rPr>
                <w:rFonts w:ascii="Times New Roman" w:hAnsi="Times New Roman"/>
                <w:sz w:val="28"/>
                <w:szCs w:val="28"/>
                <w:lang w:val="pt-BR"/>
              </w:rPr>
            </w:pPr>
          </w:p>
        </w:tc>
      </w:tr>
    </w:tbl>
    <w:p w:rsidR="00B604F5" w:rsidRDefault="00B604F5" w:rsidP="008852A6">
      <w:pPr>
        <w:rPr>
          <w:sz w:val="28"/>
          <w:szCs w:val="28"/>
          <w:lang w:val="pt-BR"/>
        </w:rPr>
      </w:pPr>
    </w:p>
    <w:p w:rsidR="00B604F5" w:rsidRPr="001E7642" w:rsidRDefault="00B604F5" w:rsidP="001E7642">
      <w:pPr>
        <w:spacing w:after="0"/>
        <w:rPr>
          <w:rFonts w:ascii="Times New Roman" w:hAnsi="Times New Roman"/>
          <w:sz w:val="24"/>
          <w:szCs w:val="24"/>
          <w:lang w:val="pt-BR"/>
        </w:rPr>
      </w:pPr>
      <w:r w:rsidRPr="001E7642">
        <w:rPr>
          <w:rFonts w:ascii="Times New Roman" w:hAnsi="Times New Roman"/>
          <w:b/>
          <w:i/>
          <w:sz w:val="28"/>
          <w:szCs w:val="28"/>
          <w:lang w:val="pt-BR"/>
        </w:rPr>
        <w:t>Notă:</w:t>
      </w:r>
      <w:r w:rsidRPr="001E7642">
        <w:rPr>
          <w:rFonts w:ascii="Times New Roman" w:hAnsi="Times New Roman"/>
          <w:sz w:val="28"/>
          <w:szCs w:val="28"/>
          <w:lang w:val="pt-BR"/>
        </w:rPr>
        <w:t xml:space="preserve"> Odată cu competenţele şi manoperele efectuate în conformitate cu lucrul în clinicile universitare şi secţiile Institutului Oncologic</w:t>
      </w:r>
      <w:r>
        <w:rPr>
          <w:rFonts w:ascii="Times New Roman" w:hAnsi="Times New Roman"/>
          <w:sz w:val="28"/>
          <w:szCs w:val="28"/>
          <w:lang w:val="pt-BR"/>
        </w:rPr>
        <w:t>, toţi rezidenţii oferă asistenţă oncologică, participând în gărzile de noapte câte 2 servicii gratis.</w:t>
      </w:r>
    </w:p>
    <w:p w:rsidR="00B604F5" w:rsidRDefault="00B604F5" w:rsidP="008A4503">
      <w:pPr>
        <w:pStyle w:val="BodyText"/>
        <w:jc w:val="both"/>
        <w:rPr>
          <w:szCs w:val="28"/>
          <w:lang w:val="pt-BR"/>
        </w:rPr>
      </w:pPr>
    </w:p>
    <w:p w:rsidR="00B604F5" w:rsidRDefault="00B604F5" w:rsidP="008A4503">
      <w:pPr>
        <w:pStyle w:val="BodyText"/>
        <w:jc w:val="both"/>
      </w:pPr>
      <w:r w:rsidRPr="00631CF1">
        <w:rPr>
          <w:szCs w:val="28"/>
          <w:lang w:val="pt-BR"/>
        </w:rPr>
        <w:t xml:space="preserve">Şef catedra </w:t>
      </w:r>
      <w:r>
        <w:t xml:space="preserve">Oncologie, </w:t>
      </w:r>
    </w:p>
    <w:p w:rsidR="00B604F5" w:rsidRDefault="00B604F5" w:rsidP="008A4503">
      <w:pPr>
        <w:pStyle w:val="BodyText"/>
        <w:jc w:val="both"/>
      </w:pPr>
      <w:r>
        <w:t>Hematologie şi Radioterapie</w:t>
      </w:r>
    </w:p>
    <w:p w:rsidR="00B604F5" w:rsidRPr="008A4503" w:rsidRDefault="00B604F5" w:rsidP="008A4503">
      <w:pPr>
        <w:jc w:val="both"/>
        <w:rPr>
          <w:rFonts w:ascii="Times New Roman" w:hAnsi="Times New Roman"/>
          <w:sz w:val="28"/>
          <w:szCs w:val="28"/>
          <w:lang w:val="ro-RO"/>
        </w:rPr>
      </w:pPr>
      <w:r w:rsidRPr="008A4503">
        <w:rPr>
          <w:rFonts w:ascii="Times New Roman" w:hAnsi="Times New Roman"/>
          <w:sz w:val="28"/>
          <w:szCs w:val="28"/>
          <w:lang w:val="ro-RO"/>
        </w:rPr>
        <w:t xml:space="preserve">dr. hab. şt. med., profesor universitar            </w:t>
      </w:r>
      <w:r w:rsidRPr="008A4503">
        <w:rPr>
          <w:rFonts w:ascii="Times New Roman" w:hAnsi="Times New Roman"/>
          <w:sz w:val="28"/>
          <w:szCs w:val="28"/>
          <w:lang w:val="ro-RO"/>
        </w:rPr>
        <w:tab/>
      </w:r>
      <w:r w:rsidRPr="008A4503">
        <w:rPr>
          <w:rFonts w:ascii="Times New Roman" w:hAnsi="Times New Roman"/>
          <w:sz w:val="28"/>
          <w:szCs w:val="28"/>
          <w:lang w:val="ro-RO"/>
        </w:rPr>
        <w:tab/>
      </w:r>
      <w:r w:rsidRPr="008A4503">
        <w:rPr>
          <w:rFonts w:ascii="Times New Roman" w:hAnsi="Times New Roman"/>
          <w:sz w:val="28"/>
          <w:szCs w:val="28"/>
          <w:lang w:val="ro-RO"/>
        </w:rPr>
        <w:tab/>
        <w:t xml:space="preserve">   Ion Mereuţă                                               </w:t>
      </w:r>
    </w:p>
    <w:p w:rsidR="00B604F5" w:rsidRPr="00F7553B" w:rsidRDefault="00B604F5" w:rsidP="008A4503">
      <w:pPr>
        <w:rPr>
          <w:sz w:val="28"/>
          <w:szCs w:val="28"/>
          <w:lang w:val="ro-RO"/>
        </w:rPr>
      </w:pPr>
    </w:p>
    <w:p w:rsidR="00B604F5" w:rsidRPr="00F7553B" w:rsidRDefault="00B604F5" w:rsidP="008A4503">
      <w:pPr>
        <w:rPr>
          <w:sz w:val="28"/>
          <w:szCs w:val="28"/>
          <w:lang w:val="ro-RO"/>
        </w:rPr>
      </w:pPr>
    </w:p>
    <w:p w:rsidR="00B604F5" w:rsidRDefault="00B604F5" w:rsidP="008A4503">
      <w:pPr>
        <w:pStyle w:val="BodyText"/>
        <w:jc w:val="both"/>
      </w:pPr>
      <w:r>
        <w:t xml:space="preserve">Şef studii rezidenţiat Catedra Oncologie, </w:t>
      </w:r>
    </w:p>
    <w:p w:rsidR="00B604F5" w:rsidRDefault="00B604F5" w:rsidP="008A4503">
      <w:pPr>
        <w:pStyle w:val="BodyText"/>
        <w:jc w:val="both"/>
      </w:pPr>
      <w:r>
        <w:t>Hematologie şi Radioterapie</w:t>
      </w:r>
    </w:p>
    <w:p w:rsidR="00B604F5" w:rsidRPr="00090515" w:rsidRDefault="00B604F5" w:rsidP="00090515">
      <w:pPr>
        <w:jc w:val="both"/>
        <w:rPr>
          <w:rFonts w:ascii="Times New Roman" w:hAnsi="Times New Roman"/>
          <w:sz w:val="28"/>
          <w:szCs w:val="28"/>
          <w:lang w:val="ro-RO"/>
        </w:rPr>
      </w:pPr>
      <w:r w:rsidRPr="008A4503">
        <w:rPr>
          <w:rFonts w:ascii="Times New Roman" w:hAnsi="Times New Roman"/>
          <w:sz w:val="28"/>
          <w:szCs w:val="28"/>
          <w:lang w:val="ro-RO"/>
        </w:rPr>
        <w:t xml:space="preserve">dr. hab. şt. med., profesor universitar            </w:t>
      </w:r>
      <w:r w:rsidRPr="008A4503">
        <w:rPr>
          <w:rFonts w:ascii="Times New Roman" w:hAnsi="Times New Roman"/>
          <w:sz w:val="28"/>
          <w:szCs w:val="28"/>
          <w:lang w:val="ro-RO"/>
        </w:rPr>
        <w:tab/>
      </w:r>
      <w:r w:rsidRPr="008A4503">
        <w:rPr>
          <w:rFonts w:ascii="Times New Roman" w:hAnsi="Times New Roman"/>
          <w:sz w:val="28"/>
          <w:szCs w:val="28"/>
          <w:lang w:val="ro-RO"/>
        </w:rPr>
        <w:tab/>
      </w:r>
      <w:r w:rsidRPr="008A4503">
        <w:rPr>
          <w:rFonts w:ascii="Times New Roman" w:hAnsi="Times New Roman"/>
          <w:sz w:val="28"/>
          <w:szCs w:val="28"/>
          <w:lang w:val="ro-RO"/>
        </w:rPr>
        <w:tab/>
        <w:t xml:space="preserve">   Nicolae Ghidirim                                               </w:t>
      </w:r>
    </w:p>
    <w:sectPr w:rsidR="00B604F5" w:rsidRPr="00090515" w:rsidSect="0020769D">
      <w:headerReference w:type="default" r:id="rId7"/>
      <w:pgSz w:w="16838" w:h="11906" w:orient="landscape"/>
      <w:pgMar w:top="850" w:right="1134" w:bottom="170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4F5" w:rsidRDefault="00B604F5" w:rsidP="0020769D">
      <w:pPr>
        <w:spacing w:after="0" w:line="240" w:lineRule="auto"/>
      </w:pPr>
      <w:r>
        <w:separator/>
      </w:r>
    </w:p>
  </w:endnote>
  <w:endnote w:type="continuationSeparator" w:id="0">
    <w:p w:rsidR="00B604F5" w:rsidRDefault="00B604F5"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Gungsuh">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4F5" w:rsidRDefault="00B604F5" w:rsidP="0020769D">
      <w:pPr>
        <w:spacing w:after="0" w:line="240" w:lineRule="auto"/>
      </w:pPr>
      <w:r>
        <w:separator/>
      </w:r>
    </w:p>
  </w:footnote>
  <w:footnote w:type="continuationSeparator" w:id="0">
    <w:p w:rsidR="00B604F5" w:rsidRDefault="00B604F5"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390" w:type="dxa"/>
      <w:tblInd w:w="-650" w:type="dxa"/>
      <w:tblLayout w:type="fixed"/>
      <w:tblCellMar>
        <w:left w:w="70" w:type="dxa"/>
        <w:right w:w="70" w:type="dxa"/>
      </w:tblCellMar>
      <w:tblLook w:val="00A0"/>
    </w:tblPr>
    <w:tblGrid>
      <w:gridCol w:w="1710"/>
      <w:gridCol w:w="10350"/>
      <w:gridCol w:w="2070"/>
      <w:gridCol w:w="1260"/>
    </w:tblGrid>
    <w:tr w:rsidR="00B604F5" w:rsidRPr="00057CD0" w:rsidTr="0020769D">
      <w:trPr>
        <w:cantSplit/>
        <w:trHeight w:val="390"/>
        <w:tblHeader/>
      </w:trPr>
      <w:tc>
        <w:tcPr>
          <w:tcW w:w="1710" w:type="dxa"/>
          <w:vMerge w:val="restart"/>
          <w:tcBorders>
            <w:top w:val="single" w:sz="4" w:space="0" w:color="auto"/>
            <w:left w:val="single" w:sz="4" w:space="0" w:color="auto"/>
            <w:bottom w:val="single" w:sz="4" w:space="0" w:color="auto"/>
            <w:right w:val="nil"/>
          </w:tcBorders>
        </w:tcPr>
        <w:p w:rsidR="00B604F5" w:rsidRPr="00057CD0" w:rsidRDefault="00B604F5" w:rsidP="00AE3719">
          <w:pPr>
            <w:pStyle w:val="Header"/>
            <w:rPr>
              <w:rFonts w:ascii="Arial" w:hAnsi="Arial" w:cs="Arial"/>
            </w:rPr>
          </w:pPr>
          <w:r w:rsidRPr="00057CD0">
            <w:rPr>
              <w:rFonts w:ascii="Arial" w:hAnsi="Arial"/>
            </w:rPr>
            <w:t xml:space="preserve">     </w:t>
          </w:r>
          <w:r w:rsidRPr="00750F99">
            <w:rPr>
              <w:noProof/>
              <w:sz w:val="16"/>
              <w:szCs w:val="16"/>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42pt;height:65.25pt;visibility:visible">
                <v:imagedata r:id="rId1" o:title=""/>
              </v:shape>
            </w:pict>
          </w:r>
        </w:p>
      </w:tc>
      <w:tc>
        <w:tcPr>
          <w:tcW w:w="10350" w:type="dxa"/>
          <w:vMerge w:val="restart"/>
          <w:tcBorders>
            <w:top w:val="single" w:sz="4" w:space="0" w:color="auto"/>
            <w:left w:val="single" w:sz="4" w:space="0" w:color="auto"/>
            <w:bottom w:val="single" w:sz="4" w:space="0" w:color="auto"/>
            <w:right w:val="nil"/>
          </w:tcBorders>
          <w:vAlign w:val="center"/>
        </w:tcPr>
        <w:p w:rsidR="00B604F5" w:rsidRPr="00057CD0" w:rsidRDefault="00B604F5" w:rsidP="00AE3719">
          <w:pPr>
            <w:pStyle w:val="Header"/>
            <w:jc w:val="center"/>
            <w:rPr>
              <w:rFonts w:cs="Calibri"/>
              <w:b/>
              <w:caps/>
              <w:sz w:val="28"/>
              <w:szCs w:val="28"/>
              <w:lang w:val="ro-MO"/>
            </w:rPr>
          </w:pPr>
          <w:r w:rsidRPr="00057CD0">
            <w:rPr>
              <w:rFonts w:cs="Calibri"/>
              <w:b/>
              <w:caps/>
              <w:sz w:val="28"/>
              <w:szCs w:val="28"/>
              <w:lang w:val="ro-MO"/>
            </w:rPr>
            <w:t xml:space="preserve">VAM 7.5.1 </w:t>
          </w:r>
        </w:p>
        <w:p w:rsidR="00B604F5" w:rsidRPr="00057CD0" w:rsidRDefault="00B604F5" w:rsidP="0020769D">
          <w:pPr>
            <w:jc w:val="center"/>
            <w:rPr>
              <w:lang w:val="it-IT"/>
            </w:rPr>
          </w:pPr>
          <w:r w:rsidRPr="00057CD0">
            <w:rPr>
              <w:rFonts w:cs="Calibri"/>
              <w:sz w:val="28"/>
              <w:szCs w:val="28"/>
              <w:lang w:val="ro-MO"/>
            </w:rPr>
            <w:t>Volumului asistenței medicale acordate de medicii rezidenți și limitele de competență</w:t>
          </w:r>
          <w:r w:rsidRPr="00057CD0">
            <w:rPr>
              <w:rFonts w:cs="Calibri"/>
              <w:b/>
              <w:sz w:val="28"/>
              <w:szCs w:val="28"/>
              <w:lang w:val="ro-MO"/>
            </w:rPr>
            <w:t xml:space="preserve"> </w:t>
          </w:r>
          <w:r>
            <w:rPr>
              <w:rFonts w:cs="Calibri"/>
              <w:sz w:val="28"/>
              <w:szCs w:val="28"/>
              <w:lang w:val="ro-MO"/>
            </w:rPr>
            <w:t xml:space="preserve"> SPECIALITATEA Onc</w:t>
          </w:r>
          <w:r w:rsidRPr="00057CD0">
            <w:rPr>
              <w:rFonts w:cs="Calibri"/>
              <w:sz w:val="28"/>
              <w:szCs w:val="28"/>
              <w:lang w:val="ro-MO"/>
            </w:rPr>
            <w:t>ologie</w:t>
          </w:r>
          <w:r w:rsidRPr="00057CD0">
            <w:rPr>
              <w:lang w:val="it-IT"/>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rsidR="00B604F5" w:rsidRDefault="00B604F5" w:rsidP="00AE3719">
          <w:pPr>
            <w:pStyle w:val="PaginaIntestazione"/>
            <w:rPr>
              <w:rStyle w:val="PageNumber"/>
              <w:rFonts w:ascii="Arial" w:hAnsi="Arial" w:cs="Arial"/>
              <w:b/>
              <w:sz w:val="18"/>
              <w:szCs w:val="18"/>
              <w:lang w:val="ro-RO"/>
            </w:rPr>
          </w:pPr>
          <w:r>
            <w:rPr>
              <w:rStyle w:val="PageNumber"/>
              <w:rFonts w:ascii="Arial" w:hAnsi="Arial" w:cs="Arial"/>
              <w:sz w:val="18"/>
              <w:szCs w:val="18"/>
            </w:rPr>
            <w:t>RED</w:t>
          </w:r>
          <w:r>
            <w:rPr>
              <w:rStyle w:val="PageNumber"/>
              <w:rFonts w:ascii="Arial" w:hAnsi="Arial" w:cs="Arial"/>
              <w:sz w:val="18"/>
              <w:szCs w:val="18"/>
              <w:lang w:val="ro-RO"/>
            </w:rPr>
            <w:t>:</w:t>
          </w:r>
        </w:p>
      </w:tc>
      <w:tc>
        <w:tcPr>
          <w:tcW w:w="1260" w:type="dxa"/>
          <w:tcBorders>
            <w:top w:val="single" w:sz="4" w:space="0" w:color="auto"/>
            <w:left w:val="single" w:sz="4" w:space="0" w:color="auto"/>
            <w:bottom w:val="single" w:sz="4" w:space="0" w:color="auto"/>
            <w:right w:val="single" w:sz="4" w:space="0" w:color="auto"/>
          </w:tcBorders>
          <w:vAlign w:val="center"/>
        </w:tcPr>
        <w:p w:rsidR="00B604F5" w:rsidRPr="00A23ADC" w:rsidRDefault="00B604F5" w:rsidP="00AE3719">
          <w:pPr>
            <w:pStyle w:val="PaginaIntestazione"/>
            <w:rPr>
              <w:rStyle w:val="PageNumber"/>
              <w:rFonts w:ascii="Arial" w:hAnsi="Arial" w:cs="Arial"/>
              <w:b/>
              <w:sz w:val="18"/>
              <w:szCs w:val="18"/>
            </w:rPr>
          </w:pPr>
          <w:r>
            <w:rPr>
              <w:rStyle w:val="PageNumber"/>
              <w:rFonts w:ascii="Arial" w:hAnsi="Arial" w:cs="Arial"/>
              <w:sz w:val="18"/>
              <w:szCs w:val="18"/>
            </w:rPr>
            <w:t>04</w:t>
          </w:r>
        </w:p>
      </w:tc>
    </w:tr>
    <w:tr w:rsidR="00B604F5" w:rsidRPr="00057CD0" w:rsidTr="0020769D">
      <w:trPr>
        <w:cantSplit/>
        <w:trHeight w:val="360"/>
        <w:tblHeader/>
      </w:trPr>
      <w:tc>
        <w:tcPr>
          <w:tcW w:w="1710" w:type="dxa"/>
          <w:vMerge/>
          <w:tcBorders>
            <w:top w:val="single" w:sz="4" w:space="0" w:color="auto"/>
            <w:left w:val="single" w:sz="4" w:space="0" w:color="auto"/>
            <w:bottom w:val="single" w:sz="4" w:space="0" w:color="auto"/>
            <w:right w:val="nil"/>
          </w:tcBorders>
          <w:vAlign w:val="center"/>
        </w:tcPr>
        <w:p w:rsidR="00B604F5" w:rsidRPr="00057CD0" w:rsidRDefault="00B604F5" w:rsidP="00AE3719">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tcPr>
        <w:p w:rsidR="00B604F5" w:rsidRPr="00057CD0" w:rsidRDefault="00B604F5" w:rsidP="00AE3719">
          <w:pPr>
            <w:rPr>
              <w:lang w:val="it-IT"/>
            </w:rPr>
          </w:pPr>
        </w:p>
      </w:tc>
      <w:tc>
        <w:tcPr>
          <w:tcW w:w="2070" w:type="dxa"/>
          <w:tcBorders>
            <w:top w:val="single" w:sz="4" w:space="0" w:color="auto"/>
            <w:left w:val="single" w:sz="4" w:space="0" w:color="auto"/>
            <w:bottom w:val="single" w:sz="4" w:space="0" w:color="auto"/>
            <w:right w:val="single" w:sz="4" w:space="0" w:color="auto"/>
          </w:tcBorders>
          <w:vAlign w:val="center"/>
        </w:tcPr>
        <w:p w:rsidR="00B604F5" w:rsidRDefault="00B604F5" w:rsidP="00AE3719">
          <w:pPr>
            <w:pStyle w:val="PaginaIntestazione"/>
            <w:rPr>
              <w:rStyle w:val="PageNumber"/>
              <w:rFonts w:ascii="Arial" w:hAnsi="Arial" w:cs="Arial"/>
              <w:b/>
              <w:sz w:val="18"/>
              <w:szCs w:val="18"/>
            </w:rPr>
          </w:pPr>
          <w:r>
            <w:rPr>
              <w:rStyle w:val="PageNumber"/>
              <w:rFonts w:ascii="Arial" w:hAnsi="Arial" w:cs="Arial"/>
              <w:sz w:val="18"/>
              <w:szCs w:val="18"/>
            </w:rPr>
            <w:t>DATA:</w:t>
          </w:r>
        </w:p>
      </w:tc>
      <w:tc>
        <w:tcPr>
          <w:tcW w:w="1260" w:type="dxa"/>
          <w:tcBorders>
            <w:top w:val="single" w:sz="4" w:space="0" w:color="auto"/>
            <w:left w:val="single" w:sz="4" w:space="0" w:color="auto"/>
            <w:bottom w:val="single" w:sz="4" w:space="0" w:color="auto"/>
            <w:right w:val="single" w:sz="4" w:space="0" w:color="auto"/>
          </w:tcBorders>
          <w:vAlign w:val="center"/>
        </w:tcPr>
        <w:p w:rsidR="00B604F5" w:rsidRPr="00A23ADC" w:rsidRDefault="00B604F5" w:rsidP="00AE3719">
          <w:pPr>
            <w:pStyle w:val="PaginaIntestazione"/>
            <w:rPr>
              <w:rStyle w:val="PageNumber"/>
              <w:rFonts w:ascii="Arial" w:hAnsi="Arial" w:cs="Arial"/>
              <w:b/>
              <w:sz w:val="18"/>
              <w:szCs w:val="18"/>
            </w:rPr>
          </w:pPr>
          <w:r>
            <w:rPr>
              <w:rStyle w:val="PageNumber"/>
              <w:rFonts w:ascii="Arial" w:hAnsi="Arial" w:cs="Arial"/>
              <w:sz w:val="18"/>
              <w:szCs w:val="18"/>
            </w:rPr>
            <w:t>anul 2016</w:t>
          </w:r>
        </w:p>
      </w:tc>
    </w:tr>
    <w:tr w:rsidR="00B604F5" w:rsidRPr="00057CD0" w:rsidTr="00A234B8">
      <w:trPr>
        <w:cantSplit/>
        <w:trHeight w:val="305"/>
        <w:tblHeader/>
      </w:trPr>
      <w:tc>
        <w:tcPr>
          <w:tcW w:w="1710" w:type="dxa"/>
          <w:vMerge/>
          <w:tcBorders>
            <w:top w:val="single" w:sz="4" w:space="0" w:color="auto"/>
            <w:left w:val="single" w:sz="4" w:space="0" w:color="auto"/>
            <w:bottom w:val="single" w:sz="4" w:space="0" w:color="auto"/>
            <w:right w:val="nil"/>
          </w:tcBorders>
          <w:vAlign w:val="center"/>
        </w:tcPr>
        <w:p w:rsidR="00B604F5" w:rsidRPr="00057CD0" w:rsidRDefault="00B604F5" w:rsidP="00AE3719">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tcPr>
        <w:p w:rsidR="00B604F5" w:rsidRPr="00057CD0" w:rsidRDefault="00B604F5" w:rsidP="00AE3719">
          <w:pPr>
            <w:rPr>
              <w:lang w:val="it-IT"/>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B604F5" w:rsidRDefault="00B604F5" w:rsidP="00AE3719">
          <w:pPr>
            <w:pStyle w:val="PaginaIntestazione"/>
            <w:rPr>
              <w:rStyle w:val="PageNumber"/>
              <w:rFonts w:ascii="Arial" w:hAnsi="Arial" w:cs="Arial"/>
              <w:b/>
              <w:sz w:val="18"/>
              <w:szCs w:val="18"/>
            </w:rPr>
          </w:pPr>
          <w:r>
            <w:rPr>
              <w:rStyle w:val="PageNumber"/>
              <w:rFonts w:ascii="Arial" w:hAnsi="Arial" w:cs="Arial"/>
              <w:sz w:val="18"/>
              <w:szCs w:val="18"/>
            </w:rPr>
            <w:t xml:space="preserve">Pag. </w:t>
          </w:r>
          <w:r>
            <w:rPr>
              <w:rFonts w:ascii="Arial" w:hAnsi="Arial"/>
            </w:rPr>
            <w:fldChar w:fldCharType="begin"/>
          </w:r>
          <w:r>
            <w:rPr>
              <w:rFonts w:ascii="Arial" w:hAnsi="Arial"/>
            </w:rPr>
            <w:instrText xml:space="preserve"> PAGE  \* MERGEFORMAT </w:instrText>
          </w:r>
          <w:r>
            <w:rPr>
              <w:rFonts w:ascii="Arial" w:hAnsi="Arial"/>
            </w:rPr>
            <w:fldChar w:fldCharType="separate"/>
          </w:r>
          <w:r>
            <w:rPr>
              <w:rFonts w:ascii="Arial" w:hAnsi="Arial"/>
              <w:noProof/>
            </w:rPr>
            <w:t>10</w:t>
          </w:r>
          <w:r>
            <w:rPr>
              <w:rFonts w:ascii="Arial" w:hAnsi="Arial"/>
            </w:rPr>
            <w:fldChar w:fldCharType="end"/>
          </w:r>
          <w:r>
            <w:rPr>
              <w:rFonts w:ascii="Arial" w:hAnsi="Arial"/>
            </w:rPr>
            <w:t>/</w:t>
          </w:r>
          <w:fldSimple w:instr=" NUMPAGES  \* MERGEFORMAT ">
            <w:r w:rsidRPr="00090515">
              <w:rPr>
                <w:rFonts w:ascii="Arial" w:hAnsi="Arial"/>
                <w:noProof/>
              </w:rPr>
              <w:t>10</w:t>
            </w:r>
          </w:fldSimple>
        </w:p>
      </w:tc>
    </w:tr>
  </w:tbl>
  <w:p w:rsidR="00B604F5" w:rsidRDefault="00B604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81B4F"/>
    <w:multiLevelType w:val="hybridMultilevel"/>
    <w:tmpl w:val="17C65986"/>
    <w:lvl w:ilvl="0" w:tplc="B7A604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EC13969"/>
    <w:multiLevelType w:val="hybridMultilevel"/>
    <w:tmpl w:val="F7F05FE6"/>
    <w:lvl w:ilvl="0" w:tplc="4C2A5018">
      <w:start w:val="1"/>
      <w:numFmt w:val="decimal"/>
      <w:lvlText w:val="%1."/>
      <w:lvlJc w:val="left"/>
      <w:pPr>
        <w:ind w:left="2100" w:hanging="17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68A4DEE"/>
    <w:multiLevelType w:val="hybridMultilevel"/>
    <w:tmpl w:val="F1E0A8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EF83728"/>
    <w:multiLevelType w:val="hybridMultilevel"/>
    <w:tmpl w:val="C92A005C"/>
    <w:lvl w:ilvl="0" w:tplc="CE2CF854">
      <w:start w:val="1"/>
      <w:numFmt w:val="decimal"/>
      <w:lvlText w:val="%1."/>
      <w:lvlJc w:val="left"/>
      <w:pPr>
        <w:ind w:left="720" w:hanging="360"/>
      </w:pPr>
      <w:rPr>
        <w:rFonts w:ascii="Calibri" w:eastAsia="Times New Roman" w:hAnsi="Calibri" w:cs="Calibri" w:hint="default"/>
        <w:b w:val="0"/>
        <w:color w:val="00000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7653571"/>
    <w:multiLevelType w:val="hybridMultilevel"/>
    <w:tmpl w:val="4560C3F4"/>
    <w:lvl w:ilvl="0" w:tplc="2BF4AD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6DE3"/>
    <w:rsid w:val="00050630"/>
    <w:rsid w:val="000509C4"/>
    <w:rsid w:val="00057CD0"/>
    <w:rsid w:val="0008169D"/>
    <w:rsid w:val="00090515"/>
    <w:rsid w:val="000F4018"/>
    <w:rsid w:val="00115EA9"/>
    <w:rsid w:val="00167E64"/>
    <w:rsid w:val="00186531"/>
    <w:rsid w:val="001A723B"/>
    <w:rsid w:val="001C41CB"/>
    <w:rsid w:val="001E7642"/>
    <w:rsid w:val="0020769D"/>
    <w:rsid w:val="002155D3"/>
    <w:rsid w:val="00272EC4"/>
    <w:rsid w:val="00286C8E"/>
    <w:rsid w:val="002B7993"/>
    <w:rsid w:val="00345525"/>
    <w:rsid w:val="00370955"/>
    <w:rsid w:val="00403D8C"/>
    <w:rsid w:val="00441496"/>
    <w:rsid w:val="00476BC5"/>
    <w:rsid w:val="004C391B"/>
    <w:rsid w:val="004E749E"/>
    <w:rsid w:val="005079FA"/>
    <w:rsid w:val="005238F2"/>
    <w:rsid w:val="00540C65"/>
    <w:rsid w:val="005729E4"/>
    <w:rsid w:val="005734F8"/>
    <w:rsid w:val="005C5B5E"/>
    <w:rsid w:val="005C7072"/>
    <w:rsid w:val="00606D5A"/>
    <w:rsid w:val="00627A15"/>
    <w:rsid w:val="00631CF1"/>
    <w:rsid w:val="006915CE"/>
    <w:rsid w:val="006928E5"/>
    <w:rsid w:val="006C40A6"/>
    <w:rsid w:val="006E3DA3"/>
    <w:rsid w:val="0071651C"/>
    <w:rsid w:val="007453FA"/>
    <w:rsid w:val="00746DE3"/>
    <w:rsid w:val="00750F99"/>
    <w:rsid w:val="00772613"/>
    <w:rsid w:val="008254AF"/>
    <w:rsid w:val="008852A6"/>
    <w:rsid w:val="008919F3"/>
    <w:rsid w:val="008A4503"/>
    <w:rsid w:val="008A5299"/>
    <w:rsid w:val="0091138A"/>
    <w:rsid w:val="009669E0"/>
    <w:rsid w:val="009B086A"/>
    <w:rsid w:val="00A22650"/>
    <w:rsid w:val="00A234B8"/>
    <w:rsid w:val="00A23ADC"/>
    <w:rsid w:val="00A72215"/>
    <w:rsid w:val="00AE3719"/>
    <w:rsid w:val="00B25332"/>
    <w:rsid w:val="00B45DB8"/>
    <w:rsid w:val="00B55D63"/>
    <w:rsid w:val="00B604F5"/>
    <w:rsid w:val="00B60C14"/>
    <w:rsid w:val="00BA01E2"/>
    <w:rsid w:val="00BB4838"/>
    <w:rsid w:val="00BB71DF"/>
    <w:rsid w:val="00BE7A2F"/>
    <w:rsid w:val="00BF7D46"/>
    <w:rsid w:val="00C332E1"/>
    <w:rsid w:val="00C36D32"/>
    <w:rsid w:val="00DB7BCA"/>
    <w:rsid w:val="00E369BC"/>
    <w:rsid w:val="00E440C2"/>
    <w:rsid w:val="00E53D91"/>
    <w:rsid w:val="00E718E3"/>
    <w:rsid w:val="00E738C3"/>
    <w:rsid w:val="00EC3C60"/>
    <w:rsid w:val="00EC69F2"/>
    <w:rsid w:val="00F36FA6"/>
    <w:rsid w:val="00F752BB"/>
    <w:rsid w:val="00F7553B"/>
    <w:rsid w:val="00FC205C"/>
    <w:rsid w:val="00FD34D0"/>
    <w:rsid w:val="00FF1E8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DA3"/>
    <w:pPr>
      <w:spacing w:after="200" w:line="276" w:lineRule="auto"/>
    </w:pPr>
    <w:rPr>
      <w:lang w:val="ru-RU" w:eastAsia="ru-RU"/>
    </w:rPr>
  </w:style>
  <w:style w:type="paragraph" w:styleId="Heading1">
    <w:name w:val="heading 1"/>
    <w:basedOn w:val="Normal"/>
    <w:next w:val="Normal"/>
    <w:link w:val="Heading1Char"/>
    <w:uiPriority w:val="99"/>
    <w:qFormat/>
    <w:rsid w:val="00B60C14"/>
    <w:pPr>
      <w:spacing w:before="600" w:after="0" w:line="360" w:lineRule="auto"/>
      <w:outlineLvl w:val="0"/>
    </w:pPr>
    <w:rPr>
      <w:rFonts w:ascii="Cambria" w:hAnsi="Cambria"/>
      <w:b/>
      <w:bCs/>
      <w:i/>
      <w:iCs/>
      <w:sz w:val="32"/>
      <w:szCs w:val="32"/>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0C14"/>
    <w:rPr>
      <w:rFonts w:ascii="Cambria" w:hAnsi="Cambria" w:cs="Times New Roman"/>
      <w:b/>
      <w:bCs/>
      <w:i/>
      <w:iCs/>
      <w:sz w:val="32"/>
      <w:szCs w:val="32"/>
      <w:lang w:val="en-US" w:eastAsia="en-US"/>
    </w:rPr>
  </w:style>
  <w:style w:type="character" w:customStyle="1" w:styleId="apple-converted-space">
    <w:name w:val="apple-converted-space"/>
    <w:basedOn w:val="DefaultParagraphFont"/>
    <w:uiPriority w:val="99"/>
    <w:rsid w:val="008852A6"/>
    <w:rPr>
      <w:rFonts w:cs="Times New Roman"/>
    </w:rPr>
  </w:style>
  <w:style w:type="character" w:customStyle="1" w:styleId="a">
    <w:name w:val="a"/>
    <w:basedOn w:val="DefaultParagraphFont"/>
    <w:uiPriority w:val="99"/>
    <w:rsid w:val="00F36FA6"/>
    <w:rPr>
      <w:rFonts w:cs="Times New Roman"/>
    </w:rPr>
  </w:style>
  <w:style w:type="character" w:customStyle="1" w:styleId="l10">
    <w:name w:val="l10"/>
    <w:basedOn w:val="DefaultParagraphFont"/>
    <w:uiPriority w:val="99"/>
    <w:rsid w:val="00F36FA6"/>
    <w:rPr>
      <w:rFonts w:cs="Times New Roman"/>
    </w:rPr>
  </w:style>
  <w:style w:type="character" w:customStyle="1" w:styleId="l11">
    <w:name w:val="l11"/>
    <w:basedOn w:val="DefaultParagraphFont"/>
    <w:uiPriority w:val="99"/>
    <w:rsid w:val="00F36FA6"/>
    <w:rPr>
      <w:rFonts w:cs="Times New Roman"/>
    </w:rPr>
  </w:style>
  <w:style w:type="character" w:customStyle="1" w:styleId="l7">
    <w:name w:val="l7"/>
    <w:basedOn w:val="DefaultParagraphFont"/>
    <w:uiPriority w:val="99"/>
    <w:rsid w:val="00F36FA6"/>
    <w:rPr>
      <w:rFonts w:cs="Times New Roman"/>
    </w:rPr>
  </w:style>
  <w:style w:type="paragraph" w:styleId="ListParagraph">
    <w:name w:val="List Paragraph"/>
    <w:basedOn w:val="Normal"/>
    <w:uiPriority w:val="99"/>
    <w:qFormat/>
    <w:rsid w:val="00F36FA6"/>
    <w:pPr>
      <w:ind w:left="720"/>
      <w:contextualSpacing/>
    </w:pPr>
  </w:style>
  <w:style w:type="character" w:styleId="Strong">
    <w:name w:val="Strong"/>
    <w:basedOn w:val="DefaultParagraphFont"/>
    <w:uiPriority w:val="99"/>
    <w:qFormat/>
    <w:rsid w:val="00E369BC"/>
    <w:rPr>
      <w:rFonts w:cs="Times New Roman"/>
      <w:b/>
      <w:bCs/>
    </w:rPr>
  </w:style>
  <w:style w:type="table" w:styleId="TableGrid">
    <w:name w:val="Table Grid"/>
    <w:basedOn w:val="TableNormal"/>
    <w:uiPriority w:val="99"/>
    <w:rsid w:val="009669E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0769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0769D"/>
    <w:rPr>
      <w:rFonts w:cs="Times New Roman"/>
    </w:rPr>
  </w:style>
  <w:style w:type="paragraph" w:styleId="Footer">
    <w:name w:val="footer"/>
    <w:basedOn w:val="Normal"/>
    <w:link w:val="FooterChar"/>
    <w:uiPriority w:val="99"/>
    <w:semiHidden/>
    <w:rsid w:val="002076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20769D"/>
    <w:rPr>
      <w:rFonts w:cs="Times New Roman"/>
    </w:rPr>
  </w:style>
  <w:style w:type="paragraph" w:customStyle="1" w:styleId="PaginaIntestazione">
    <w:name w:val="Pagina Intestazione"/>
    <w:basedOn w:val="Header"/>
    <w:uiPriority w:val="99"/>
    <w:rsid w:val="0020769D"/>
    <w:pPr>
      <w:tabs>
        <w:tab w:val="clear" w:pos="4680"/>
        <w:tab w:val="clear" w:pos="9360"/>
        <w:tab w:val="center" w:pos="4819"/>
        <w:tab w:val="right" w:pos="9638"/>
      </w:tabs>
      <w:snapToGrid w:val="0"/>
      <w:jc w:val="center"/>
    </w:pPr>
    <w:rPr>
      <w:rFonts w:ascii="Times New Roman" w:hAnsi="Times New Roman"/>
      <w:b/>
      <w:caps/>
      <w:sz w:val="20"/>
      <w:szCs w:val="20"/>
      <w:lang w:val="it-IT" w:eastAsia="it-IT"/>
    </w:rPr>
  </w:style>
  <w:style w:type="character" w:styleId="PageNumber">
    <w:name w:val="page number"/>
    <w:basedOn w:val="DefaultParagraphFont"/>
    <w:uiPriority w:val="99"/>
    <w:rsid w:val="0020769D"/>
    <w:rPr>
      <w:rFonts w:cs="Times New Roman"/>
      <w:b/>
    </w:rPr>
  </w:style>
  <w:style w:type="paragraph" w:styleId="BalloonText">
    <w:name w:val="Balloon Text"/>
    <w:basedOn w:val="Normal"/>
    <w:link w:val="BalloonTextChar"/>
    <w:uiPriority w:val="99"/>
    <w:semiHidden/>
    <w:rsid w:val="00207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69D"/>
    <w:rPr>
      <w:rFonts w:ascii="Tahoma" w:hAnsi="Tahoma" w:cs="Tahoma"/>
      <w:sz w:val="16"/>
      <w:szCs w:val="16"/>
    </w:rPr>
  </w:style>
  <w:style w:type="paragraph" w:styleId="BodyText">
    <w:name w:val="Body Text"/>
    <w:basedOn w:val="Normal"/>
    <w:link w:val="BodyTextChar"/>
    <w:uiPriority w:val="99"/>
    <w:rsid w:val="008A4503"/>
    <w:pPr>
      <w:spacing w:after="0" w:line="240" w:lineRule="auto"/>
    </w:pPr>
    <w:rPr>
      <w:rFonts w:ascii="Times New Roman" w:hAnsi="Times New Roman"/>
      <w:sz w:val="28"/>
      <w:szCs w:val="20"/>
      <w:lang w:val="ro-RO"/>
    </w:rPr>
  </w:style>
  <w:style w:type="character" w:customStyle="1" w:styleId="BodyTextChar">
    <w:name w:val="Body Text Char"/>
    <w:basedOn w:val="DefaultParagraphFont"/>
    <w:link w:val="BodyText"/>
    <w:uiPriority w:val="99"/>
    <w:semiHidden/>
    <w:rsid w:val="006570C3"/>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10</Pages>
  <Words>2532</Words>
  <Characters>14433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Volumului asistenței medicale acordate de medicii rezidenți și limitele de competență </dc:title>
  <dc:subject/>
  <dc:creator>user</dc:creator>
  <cp:keywords/>
  <dc:description/>
  <cp:lastModifiedBy>usmfra</cp:lastModifiedBy>
  <cp:revision>12</cp:revision>
  <cp:lastPrinted>2016-01-20T13:01:00Z</cp:lastPrinted>
  <dcterms:created xsi:type="dcterms:W3CDTF">2016-01-25T06:46:00Z</dcterms:created>
  <dcterms:modified xsi:type="dcterms:W3CDTF">2016-01-25T12:37:00Z</dcterms:modified>
</cp:coreProperties>
</file>